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page" w:horzAnchor="margin" w:tblpY="3826"/>
        <w:tblW w:w="0" w:type="auto"/>
        <w:tblLayout w:type="fixed"/>
        <w:tblLook w:val="04A0"/>
      </w:tblPr>
      <w:tblGrid>
        <w:gridCol w:w="2235"/>
        <w:gridCol w:w="2976"/>
        <w:gridCol w:w="1560"/>
        <w:gridCol w:w="1417"/>
        <w:gridCol w:w="1383"/>
      </w:tblGrid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r w:rsidRPr="00AE6F9B">
              <w:t>ФИО</w:t>
            </w:r>
          </w:p>
          <w:p w:rsidR="00E4087E" w:rsidRPr="00AE6F9B" w:rsidRDefault="00E4087E" w:rsidP="00E4087E">
            <w:r w:rsidRPr="00AE6F9B">
              <w:t>преподавателя</w:t>
            </w:r>
          </w:p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 xml:space="preserve">                Предмет</w:t>
            </w:r>
          </w:p>
        </w:tc>
        <w:tc>
          <w:tcPr>
            <w:tcW w:w="1560" w:type="dxa"/>
          </w:tcPr>
          <w:p w:rsidR="00E4087E" w:rsidRPr="00AE6F9B" w:rsidRDefault="00E4087E" w:rsidP="00E4087E">
            <w:r w:rsidRPr="00AE6F9B">
              <w:t>качество</w:t>
            </w:r>
          </w:p>
          <w:p w:rsidR="00E4087E" w:rsidRPr="00AE6F9B" w:rsidRDefault="00E4087E" w:rsidP="00E4087E">
            <w:r w:rsidRPr="00AE6F9B">
              <w:t>усвоения   %</w:t>
            </w:r>
          </w:p>
        </w:tc>
        <w:tc>
          <w:tcPr>
            <w:tcW w:w="1417" w:type="dxa"/>
          </w:tcPr>
          <w:p w:rsidR="00E4087E" w:rsidRPr="00AE6F9B" w:rsidRDefault="00E4087E" w:rsidP="00E4087E">
            <w:r w:rsidRPr="00AE6F9B">
              <w:t>успеваемость  %</w:t>
            </w:r>
          </w:p>
        </w:tc>
        <w:tc>
          <w:tcPr>
            <w:tcW w:w="1383" w:type="dxa"/>
          </w:tcPr>
          <w:p w:rsidR="00E4087E" w:rsidRPr="00AE6F9B" w:rsidRDefault="00E4087E" w:rsidP="00E4087E">
            <w:r w:rsidRPr="00AE6F9B">
              <w:t>средний балл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roofErr w:type="spellStart"/>
            <w:r w:rsidRPr="00AE6F9B">
              <w:t>Удинцев</w:t>
            </w:r>
            <w:proofErr w:type="spellEnd"/>
            <w:r w:rsidRPr="00AE6F9B">
              <w:t xml:space="preserve"> Р.В.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Физическая культура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56,7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3,8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proofErr w:type="spellStart"/>
            <w:r w:rsidRPr="00AE6F9B">
              <w:t>Бритнер</w:t>
            </w:r>
            <w:proofErr w:type="spellEnd"/>
            <w:r w:rsidRPr="00AE6F9B">
              <w:t xml:space="preserve"> Р.А.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Экономика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92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3,7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Защита прав потребителя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92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3,8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Экология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55,6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85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3,9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 xml:space="preserve">Иностранный язык 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70,6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88.2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3,9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Финансовая грамотность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3,8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proofErr w:type="spellStart"/>
            <w:r w:rsidRPr="00AE6F9B">
              <w:t>Гаас</w:t>
            </w:r>
            <w:proofErr w:type="spellEnd"/>
            <w:r w:rsidRPr="00AE6F9B">
              <w:t xml:space="preserve"> Г.П.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История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63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98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3,7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Обществознание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26,5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97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3,3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roofErr w:type="spellStart"/>
            <w:r w:rsidRPr="00AE6F9B">
              <w:t>Гайер</w:t>
            </w:r>
            <w:proofErr w:type="spellEnd"/>
            <w:r w:rsidRPr="00AE6F9B">
              <w:t xml:space="preserve"> А.А.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Математика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40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3,4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roofErr w:type="spellStart"/>
            <w:r w:rsidRPr="00AE6F9B">
              <w:t>Сулимова</w:t>
            </w:r>
            <w:proofErr w:type="spellEnd"/>
            <w:r w:rsidRPr="00AE6F9B">
              <w:t xml:space="preserve"> Н.В.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Литература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82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3,8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roofErr w:type="spellStart"/>
            <w:r w:rsidRPr="00AE6F9B">
              <w:t>Сулимова</w:t>
            </w:r>
            <w:proofErr w:type="spellEnd"/>
            <w:r w:rsidRPr="00AE6F9B">
              <w:t xml:space="preserve"> Н.В.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Русский язык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52,8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96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3,6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roofErr w:type="spellStart"/>
            <w:r w:rsidRPr="00AE6F9B">
              <w:t>Сулимова</w:t>
            </w:r>
            <w:proofErr w:type="spellEnd"/>
            <w:r w:rsidRPr="00AE6F9B">
              <w:t xml:space="preserve"> Н.В.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Родной язык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78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3,8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r w:rsidRPr="00AE6F9B">
              <w:t>Лукьянов Ю.Н.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Физика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59,6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3,6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proofErr w:type="spellStart"/>
            <w:r w:rsidRPr="00AE6F9B">
              <w:t>Фриауф</w:t>
            </w:r>
            <w:proofErr w:type="spellEnd"/>
            <w:r w:rsidRPr="00AE6F9B">
              <w:t xml:space="preserve"> А.В.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Информатика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93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4,1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Астрономия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88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3,9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proofErr w:type="spellStart"/>
            <w:r w:rsidRPr="00AE6F9B">
              <w:t>Шауэрман</w:t>
            </w:r>
            <w:proofErr w:type="spellEnd"/>
            <w:r w:rsidRPr="00AE6F9B">
              <w:t xml:space="preserve"> А.А.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ОБЖ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64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96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3,96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Биология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58,9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82,5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3,8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proofErr w:type="gramStart"/>
            <w:r w:rsidRPr="00AE6F9B">
              <w:t>Индивидуальный проект</w:t>
            </w:r>
            <w:proofErr w:type="gramEnd"/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92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4,0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География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 xml:space="preserve"> 85,5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89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4,2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proofErr w:type="spellStart"/>
            <w:r w:rsidRPr="00AE6F9B">
              <w:t>Хагер</w:t>
            </w:r>
            <w:proofErr w:type="spellEnd"/>
            <w:r w:rsidRPr="00AE6F9B">
              <w:t xml:space="preserve"> Н.А.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Экология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74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4,2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Химия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69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 xml:space="preserve">94      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3,8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roofErr w:type="spellStart"/>
            <w:r w:rsidRPr="00AE6F9B">
              <w:t>Марушкин</w:t>
            </w:r>
            <w:proofErr w:type="spellEnd"/>
            <w:r w:rsidRPr="00AE6F9B">
              <w:t xml:space="preserve"> Н.Э.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ОБЖ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95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4,4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Pr>
              <w:rPr>
                <w:b/>
              </w:rPr>
            </w:pPr>
            <w:r w:rsidRPr="00AE6F9B">
              <w:rPr>
                <w:b/>
              </w:rPr>
              <w:t>ИТОГО</w:t>
            </w:r>
          </w:p>
        </w:tc>
        <w:tc>
          <w:tcPr>
            <w:tcW w:w="2976" w:type="dxa"/>
          </w:tcPr>
          <w:p w:rsidR="00E4087E" w:rsidRPr="00AE6F9B" w:rsidRDefault="00E4087E" w:rsidP="00E4087E"/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  <w:rPr>
                <w:b/>
              </w:rPr>
            </w:pPr>
            <w:r w:rsidRPr="00AE6F9B">
              <w:rPr>
                <w:b/>
              </w:rPr>
              <w:t>67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  <w:rPr>
                <w:b/>
              </w:rPr>
            </w:pPr>
            <w:r w:rsidRPr="00AE6F9B">
              <w:rPr>
                <w:b/>
              </w:rPr>
              <w:t>95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  <w:rPr>
                <w:b/>
              </w:rPr>
            </w:pPr>
            <w:r w:rsidRPr="00AE6F9B">
              <w:rPr>
                <w:b/>
              </w:rPr>
              <w:t>3,8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r w:rsidRPr="00AE6F9B">
              <w:t>Лукьянов Ю.Н.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01.01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57,2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 xml:space="preserve">3,5     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proofErr w:type="spellStart"/>
            <w:r w:rsidRPr="00AE6F9B">
              <w:t>Дегнер</w:t>
            </w:r>
            <w:proofErr w:type="spellEnd"/>
            <w:r w:rsidRPr="00AE6F9B">
              <w:t xml:space="preserve"> М.Н.</w:t>
            </w:r>
          </w:p>
          <w:p w:rsidR="00E4087E" w:rsidRPr="00AE6F9B" w:rsidRDefault="00E4087E" w:rsidP="00E4087E"/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Санитария и гигиена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88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3,92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Экономические и правовые основы производственной деятельности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62,8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3,6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02.01.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88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96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3,9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УП 02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80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96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01.01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44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92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3,5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 xml:space="preserve"> УП 01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92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3,7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02.01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91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3,7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03.01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39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3,4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03.01-03.02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61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96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3,6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r w:rsidRPr="00AE6F9B">
              <w:t>Яшин С.В.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Эксплуатация и ТО с/</w:t>
            </w:r>
            <w:proofErr w:type="spellStart"/>
            <w:r w:rsidRPr="00AE6F9B">
              <w:t>х</w:t>
            </w:r>
            <w:proofErr w:type="spellEnd"/>
            <w:r w:rsidRPr="00AE6F9B">
              <w:t xml:space="preserve"> машин и оборудования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54,6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 xml:space="preserve">3,8        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Охрана труда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80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Черчение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72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4,1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Основы электротехники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52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91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3,5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Основы технического черчения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46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86,9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3,6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roofErr w:type="spellStart"/>
            <w:r w:rsidRPr="00AE6F9B">
              <w:t>Шлеер</w:t>
            </w:r>
            <w:proofErr w:type="spellEnd"/>
            <w:r w:rsidRPr="00AE6F9B">
              <w:t xml:space="preserve"> С.Н.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УП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71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54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4,2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r w:rsidRPr="00AE6F9B">
              <w:t>Карпенко Т.В.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УП 05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4,3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УП 06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67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4,0</w:t>
            </w:r>
          </w:p>
        </w:tc>
      </w:tr>
      <w:tr w:rsidR="00E4087E" w:rsidRPr="00AE6F9B" w:rsidTr="00E4087E">
        <w:tc>
          <w:tcPr>
            <w:tcW w:w="2235" w:type="dxa"/>
            <w:vMerge w:val="restart"/>
          </w:tcPr>
          <w:p w:rsidR="00E4087E" w:rsidRPr="00AE6F9B" w:rsidRDefault="00E4087E" w:rsidP="00E4087E">
            <w:proofErr w:type="spellStart"/>
            <w:r w:rsidRPr="00AE6F9B">
              <w:t>Манапова</w:t>
            </w:r>
            <w:proofErr w:type="spellEnd"/>
            <w:r w:rsidRPr="00AE6F9B">
              <w:t xml:space="preserve"> Т.П.</w:t>
            </w:r>
          </w:p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02.01-02.02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42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3,5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03.01-03.02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50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100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3,7</w:t>
            </w:r>
          </w:p>
        </w:tc>
      </w:tr>
      <w:tr w:rsidR="00E4087E" w:rsidRPr="00AE6F9B" w:rsidTr="00E4087E">
        <w:tc>
          <w:tcPr>
            <w:tcW w:w="2235" w:type="dxa"/>
            <w:vMerge/>
          </w:tcPr>
          <w:p w:rsidR="00E4087E" w:rsidRPr="00AE6F9B" w:rsidRDefault="00E4087E" w:rsidP="00E4087E"/>
        </w:tc>
        <w:tc>
          <w:tcPr>
            <w:tcW w:w="2976" w:type="dxa"/>
          </w:tcPr>
          <w:p w:rsidR="00E4087E" w:rsidRPr="00AE6F9B" w:rsidRDefault="00E4087E" w:rsidP="00E4087E">
            <w:r w:rsidRPr="00AE6F9B">
              <w:t>МДК 05.01-05.02</w:t>
            </w:r>
          </w:p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</w:pPr>
            <w:r w:rsidRPr="00AE6F9B">
              <w:t>57,3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</w:pPr>
            <w:r w:rsidRPr="00AE6F9B">
              <w:t>98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</w:pPr>
            <w:r w:rsidRPr="00AE6F9B">
              <w:t>3,6</w:t>
            </w:r>
          </w:p>
        </w:tc>
      </w:tr>
      <w:tr w:rsidR="00E4087E" w:rsidRPr="00AE6F9B" w:rsidTr="00E4087E">
        <w:tc>
          <w:tcPr>
            <w:tcW w:w="2235" w:type="dxa"/>
          </w:tcPr>
          <w:p w:rsidR="00E4087E" w:rsidRPr="00AE6F9B" w:rsidRDefault="00E4087E" w:rsidP="00E4087E">
            <w:pPr>
              <w:rPr>
                <w:b/>
              </w:rPr>
            </w:pPr>
            <w:r w:rsidRPr="00AE6F9B">
              <w:rPr>
                <w:b/>
              </w:rPr>
              <w:t>ИТОГО</w:t>
            </w:r>
          </w:p>
        </w:tc>
        <w:tc>
          <w:tcPr>
            <w:tcW w:w="2976" w:type="dxa"/>
          </w:tcPr>
          <w:p w:rsidR="00E4087E" w:rsidRPr="00AE6F9B" w:rsidRDefault="00E4087E" w:rsidP="00E4087E"/>
        </w:tc>
        <w:tc>
          <w:tcPr>
            <w:tcW w:w="1560" w:type="dxa"/>
          </w:tcPr>
          <w:p w:rsidR="00E4087E" w:rsidRPr="00AE6F9B" w:rsidRDefault="00E4087E" w:rsidP="00E4087E">
            <w:pPr>
              <w:jc w:val="center"/>
              <w:rPr>
                <w:b/>
              </w:rPr>
            </w:pPr>
            <w:r w:rsidRPr="00AE6F9B">
              <w:rPr>
                <w:b/>
              </w:rPr>
              <w:t>63</w:t>
            </w:r>
          </w:p>
        </w:tc>
        <w:tc>
          <w:tcPr>
            <w:tcW w:w="1417" w:type="dxa"/>
          </w:tcPr>
          <w:p w:rsidR="00E4087E" w:rsidRPr="00AE6F9B" w:rsidRDefault="00E4087E" w:rsidP="00E4087E">
            <w:pPr>
              <w:jc w:val="center"/>
              <w:rPr>
                <w:b/>
              </w:rPr>
            </w:pPr>
            <w:r w:rsidRPr="00AE6F9B">
              <w:rPr>
                <w:b/>
              </w:rPr>
              <w:t>95</w:t>
            </w:r>
          </w:p>
        </w:tc>
        <w:tc>
          <w:tcPr>
            <w:tcW w:w="1383" w:type="dxa"/>
          </w:tcPr>
          <w:p w:rsidR="00E4087E" w:rsidRPr="00AE6F9B" w:rsidRDefault="00E4087E" w:rsidP="00E4087E">
            <w:pPr>
              <w:jc w:val="center"/>
              <w:rPr>
                <w:b/>
              </w:rPr>
            </w:pPr>
            <w:r w:rsidRPr="00AE6F9B">
              <w:rPr>
                <w:b/>
              </w:rPr>
              <w:t>3,2</w:t>
            </w:r>
          </w:p>
        </w:tc>
      </w:tr>
    </w:tbl>
    <w:p w:rsidR="002D0735" w:rsidRDefault="00E4087E" w:rsidP="00E4087E">
      <w:pPr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     </w:t>
      </w:r>
      <w:r w:rsidR="002D0735">
        <w:rPr>
          <w:rFonts w:ascii="Times New Roman" w:hAnsi="Times New Roman" w:cs="Times New Roman"/>
          <w:sz w:val="24"/>
          <w:szCs w:val="24"/>
        </w:rPr>
        <w:t xml:space="preserve">                         Мониторинг образовательного процесса</w:t>
      </w:r>
    </w:p>
    <w:p w:rsidR="00E4087E" w:rsidRDefault="002D0735" w:rsidP="00E40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87E" w:rsidRPr="00E4087E">
        <w:rPr>
          <w:rFonts w:ascii="Times New Roman" w:hAnsi="Times New Roman" w:cs="Times New Roman"/>
          <w:sz w:val="24"/>
          <w:szCs w:val="24"/>
        </w:rPr>
        <w:t>Благодаря использованию различных форм организации учебного процесса и педагогических технологий, учитывающих индивидуальные особенности студентов, работе с родителями по вопросам обучения и воспитания, в 2022   году сложилась следующая ситуация по результатам обучения</w:t>
      </w:r>
      <w:proofErr w:type="gramStart"/>
      <w:r w:rsidR="00E4087E" w:rsidRPr="00E408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D0735" w:rsidRPr="00E4087E" w:rsidRDefault="002D0735" w:rsidP="00E4087E">
      <w:pPr>
        <w:rPr>
          <w:rFonts w:ascii="Times New Roman" w:hAnsi="Times New Roman" w:cs="Times New Roman"/>
          <w:sz w:val="24"/>
          <w:szCs w:val="24"/>
        </w:rPr>
      </w:pPr>
    </w:p>
    <w:p w:rsidR="00E4087E" w:rsidRPr="002D0735" w:rsidRDefault="00E4087E" w:rsidP="00E4087E">
      <w:pPr>
        <w:rPr>
          <w:rFonts w:ascii="Times New Roman" w:hAnsi="Times New Roman" w:cs="Times New Roman"/>
          <w:sz w:val="24"/>
          <w:szCs w:val="24"/>
        </w:rPr>
      </w:pPr>
      <w:r w:rsidRPr="002D0735">
        <w:rPr>
          <w:rFonts w:ascii="Times New Roman" w:hAnsi="Times New Roman" w:cs="Times New Roman"/>
          <w:sz w:val="24"/>
          <w:szCs w:val="24"/>
        </w:rPr>
        <w:t xml:space="preserve">Вывод: Из таблицы следует </w:t>
      </w:r>
    </w:p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Качество знаний студентов по общеобразовательным дисциплинам составляет: 67%</w:t>
      </w:r>
    </w:p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Качество знаний студентов по специальным  дисциплинам составляет: 63%</w:t>
      </w:r>
    </w:p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Качество знаний по лицею: 65%</w:t>
      </w:r>
    </w:p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По сравнению с прошлым годом наблюдается подъем качества знаний:</w:t>
      </w:r>
    </w:p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571" w:type="dxa"/>
        <w:tblLook w:val="04A0"/>
      </w:tblPr>
      <w:tblGrid>
        <w:gridCol w:w="3212"/>
        <w:gridCol w:w="1775"/>
        <w:gridCol w:w="1535"/>
        <w:gridCol w:w="1532"/>
        <w:gridCol w:w="1517"/>
      </w:tblGrid>
      <w:tr w:rsidR="00E4087E" w:rsidRPr="00E4087E" w:rsidTr="004B44E3">
        <w:tc>
          <w:tcPr>
            <w:tcW w:w="321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год</w:t>
            </w:r>
          </w:p>
        </w:tc>
        <w:tc>
          <w:tcPr>
            <w:tcW w:w="177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2019г</w:t>
            </w:r>
          </w:p>
        </w:tc>
        <w:tc>
          <w:tcPr>
            <w:tcW w:w="153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2020г</w:t>
            </w:r>
          </w:p>
        </w:tc>
        <w:tc>
          <w:tcPr>
            <w:tcW w:w="153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2021</w:t>
            </w:r>
          </w:p>
        </w:tc>
        <w:tc>
          <w:tcPr>
            <w:tcW w:w="15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2022</w:t>
            </w:r>
          </w:p>
        </w:tc>
      </w:tr>
      <w:tr w:rsidR="00E4087E" w:rsidRPr="00E4087E" w:rsidTr="004B44E3">
        <w:tc>
          <w:tcPr>
            <w:tcW w:w="321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знаний по специальным дисциплинам</w:t>
            </w:r>
          </w:p>
        </w:tc>
        <w:tc>
          <w:tcPr>
            <w:tcW w:w="177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66</w:t>
            </w:r>
          </w:p>
        </w:tc>
        <w:tc>
          <w:tcPr>
            <w:tcW w:w="153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58</w:t>
            </w:r>
          </w:p>
        </w:tc>
        <w:tc>
          <w:tcPr>
            <w:tcW w:w="153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62</w:t>
            </w:r>
          </w:p>
        </w:tc>
        <w:tc>
          <w:tcPr>
            <w:tcW w:w="15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63</w:t>
            </w:r>
          </w:p>
        </w:tc>
      </w:tr>
      <w:tr w:rsidR="00E4087E" w:rsidRPr="00E4087E" w:rsidTr="004B44E3">
        <w:tc>
          <w:tcPr>
            <w:tcW w:w="321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знаний по ООД</w:t>
            </w:r>
          </w:p>
        </w:tc>
        <w:tc>
          <w:tcPr>
            <w:tcW w:w="177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76</w:t>
            </w:r>
          </w:p>
        </w:tc>
        <w:tc>
          <w:tcPr>
            <w:tcW w:w="153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67</w:t>
            </w:r>
          </w:p>
        </w:tc>
        <w:tc>
          <w:tcPr>
            <w:tcW w:w="153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57</w:t>
            </w:r>
          </w:p>
        </w:tc>
        <w:tc>
          <w:tcPr>
            <w:tcW w:w="15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67</w:t>
            </w:r>
          </w:p>
        </w:tc>
      </w:tr>
      <w:tr w:rsidR="00E4087E" w:rsidRPr="00E4087E" w:rsidTr="004B44E3">
        <w:tc>
          <w:tcPr>
            <w:tcW w:w="321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знаний по лицею</w:t>
            </w:r>
          </w:p>
        </w:tc>
        <w:tc>
          <w:tcPr>
            <w:tcW w:w="177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71</w:t>
            </w:r>
          </w:p>
        </w:tc>
        <w:tc>
          <w:tcPr>
            <w:tcW w:w="153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63</w:t>
            </w:r>
          </w:p>
        </w:tc>
        <w:tc>
          <w:tcPr>
            <w:tcW w:w="153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60</w:t>
            </w:r>
          </w:p>
        </w:tc>
        <w:tc>
          <w:tcPr>
            <w:tcW w:w="15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65</w:t>
            </w:r>
          </w:p>
        </w:tc>
      </w:tr>
      <w:tr w:rsidR="00E4087E" w:rsidRPr="00E4087E" w:rsidTr="004B44E3">
        <w:tc>
          <w:tcPr>
            <w:tcW w:w="321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</w:p>
    <w:p w:rsidR="00E4087E" w:rsidRPr="00E4087E" w:rsidRDefault="00E4087E" w:rsidP="00E4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    Для ООД качество знаний 67% это довольно высокий уровень знаний, Повышение  успеваемости обеспечивается успешной реализацией индивидуального подхода к обучающимся,  который осуществляется по двум направлениям: </w:t>
      </w:r>
    </w:p>
    <w:p w:rsidR="00E4087E" w:rsidRPr="00E4087E" w:rsidRDefault="00E4087E" w:rsidP="00E4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Работа со </w:t>
      </w:r>
      <w:proofErr w:type="gramStart"/>
      <w:r w:rsidRPr="00E4087E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E40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7E" w:rsidRPr="00E4087E" w:rsidRDefault="00E4087E" w:rsidP="00E4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Работа по подготовке  «сильных» ребят к предметным олимпиадам, конкурсам.</w:t>
      </w:r>
    </w:p>
    <w:p w:rsidR="00E4087E" w:rsidRPr="00E4087E" w:rsidRDefault="00E4087E" w:rsidP="00E4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Успеваемость по учебным дисциплинам в целом по лицею: 95%.</w:t>
      </w:r>
    </w:p>
    <w:p w:rsidR="00E4087E" w:rsidRPr="00E4087E" w:rsidRDefault="00E4087E" w:rsidP="00E4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087E">
        <w:rPr>
          <w:rFonts w:ascii="Times New Roman" w:hAnsi="Times New Roman" w:cs="Times New Roman"/>
          <w:sz w:val="24"/>
          <w:szCs w:val="24"/>
        </w:rPr>
        <w:t>Проводя диагностику качества знаний в группах следует</w:t>
      </w:r>
      <w:proofErr w:type="gramEnd"/>
      <w:r w:rsidRPr="00E4087E">
        <w:rPr>
          <w:rFonts w:ascii="Times New Roman" w:hAnsi="Times New Roman" w:cs="Times New Roman"/>
          <w:sz w:val="24"/>
          <w:szCs w:val="24"/>
        </w:rPr>
        <w:t xml:space="preserve"> отметить выраженную стабильную динамику  показателей качества знаний.  </w:t>
      </w:r>
    </w:p>
    <w:p w:rsidR="00E4087E" w:rsidRPr="00E4087E" w:rsidRDefault="00E4087E" w:rsidP="00E4087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Причинами стабильности успеваемости по отдельным учебным дисциплинам могут служить: </w:t>
      </w:r>
    </w:p>
    <w:p w:rsidR="00E4087E" w:rsidRPr="00E4087E" w:rsidRDefault="00E4087E" w:rsidP="00E40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- выполнение  единых требований к </w:t>
      </w:r>
      <w:proofErr w:type="gramStart"/>
      <w:r w:rsidRPr="00E408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4087E">
        <w:rPr>
          <w:rFonts w:ascii="Times New Roman" w:hAnsi="Times New Roman" w:cs="Times New Roman"/>
          <w:sz w:val="24"/>
          <w:szCs w:val="24"/>
        </w:rPr>
        <w:t xml:space="preserve"> (требования к письменному и устному ответу, ведение тетрадей для практических работ);</w:t>
      </w:r>
    </w:p>
    <w:p w:rsidR="00E4087E" w:rsidRPr="00E4087E" w:rsidRDefault="00E4087E" w:rsidP="00E40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- достаточная </w:t>
      </w:r>
      <w:hyperlink r:id="rId5" w:tooltip="Внеклассная работа" w:history="1">
        <w:r w:rsidRPr="00E4087E">
          <w:rPr>
            <w:rFonts w:ascii="Times New Roman" w:hAnsi="Times New Roman" w:cs="Times New Roman"/>
            <w:sz w:val="24"/>
            <w:szCs w:val="24"/>
          </w:rPr>
          <w:t>внеклассная работа</w:t>
        </w:r>
      </w:hyperlink>
      <w:r w:rsidRPr="00E4087E">
        <w:rPr>
          <w:rFonts w:ascii="Times New Roman" w:hAnsi="Times New Roman" w:cs="Times New Roman"/>
          <w:sz w:val="24"/>
          <w:szCs w:val="24"/>
        </w:rPr>
        <w:t> по предмету, способствующая повышению мотивации к учению.</w:t>
      </w:r>
    </w:p>
    <w:p w:rsidR="00E4087E" w:rsidRPr="00E4087E" w:rsidRDefault="00E4087E" w:rsidP="00E40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>-достаточная работа мастеров производственного обучения и классных руководителей   с родителями и студентами по предотвращению снижения успеваемости;</w:t>
      </w:r>
    </w:p>
    <w:p w:rsidR="00E4087E" w:rsidRPr="00E4087E" w:rsidRDefault="00E4087E" w:rsidP="00E408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- умение  педагогов использовать индивидуальный и </w:t>
      </w:r>
      <w:hyperlink r:id="rId6" w:tooltip="Дифференция" w:history="1">
        <w:r w:rsidRPr="00E4087E">
          <w:rPr>
            <w:rFonts w:ascii="Times New Roman" w:hAnsi="Times New Roman" w:cs="Times New Roman"/>
            <w:sz w:val="24"/>
            <w:szCs w:val="24"/>
          </w:rPr>
          <w:t>дифференцированный</w:t>
        </w:r>
      </w:hyperlink>
      <w:r w:rsidRPr="00E4087E">
        <w:rPr>
          <w:rFonts w:ascii="Times New Roman" w:hAnsi="Times New Roman" w:cs="Times New Roman"/>
          <w:sz w:val="24"/>
          <w:szCs w:val="24"/>
        </w:rPr>
        <w:t> подход в обучении.</w:t>
      </w:r>
    </w:p>
    <w:p w:rsidR="00E4087E" w:rsidRPr="00E4087E" w:rsidRDefault="00E4087E" w:rsidP="00E408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087E" w:rsidRPr="00E4087E" w:rsidRDefault="00E4087E" w:rsidP="00E40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     Результаты мониторинга показали,  что 42 студента, имеют  по отдельным учебным предметам «2» или вовсе не аттестованы, поскольку имеют более 50 % пропусков учебных занятий  по неуважительным причинам, что составляет 13% от числа обучающихся. (327 чел), что на 6% больше  по сравнению с прошлым годом.</w:t>
      </w:r>
    </w:p>
    <w:p w:rsidR="00E4087E" w:rsidRPr="00E4087E" w:rsidRDefault="00E4087E" w:rsidP="00E4087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Оценка степени усвоения обучающимися программного материала осуществлялась также и по результатам текущего контроля знаний обучающихся на основе контрольного тестирования, проведенного преподавателями общеобразовательных и специальных дисциплин. На период </w:t>
      </w:r>
      <w:proofErr w:type="spellStart"/>
      <w:r w:rsidRPr="00E4087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4087E">
        <w:rPr>
          <w:rFonts w:ascii="Times New Roman" w:hAnsi="Times New Roman" w:cs="Times New Roman"/>
          <w:sz w:val="24"/>
          <w:szCs w:val="24"/>
        </w:rPr>
        <w:t xml:space="preserve"> учебные планы были выполнены, в соответствии с графиком учебного процесса.</w:t>
      </w:r>
    </w:p>
    <w:p w:rsidR="00E4087E" w:rsidRPr="00E4087E" w:rsidRDefault="00E4087E" w:rsidP="00E4087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87E">
        <w:rPr>
          <w:rFonts w:ascii="Times New Roman" w:hAnsi="Times New Roman" w:cs="Times New Roman"/>
          <w:sz w:val="24"/>
          <w:szCs w:val="24"/>
        </w:rPr>
        <w:lastRenderedPageBreak/>
        <w:t>В основном обучающиеся с контрольными заданиями справились, уложились в определенные нормы времени.</w:t>
      </w:r>
      <w:proofErr w:type="gramEnd"/>
      <w:r w:rsidRPr="00E4087E">
        <w:rPr>
          <w:rFonts w:ascii="Times New Roman" w:hAnsi="Times New Roman" w:cs="Times New Roman"/>
          <w:sz w:val="24"/>
          <w:szCs w:val="24"/>
        </w:rPr>
        <w:t xml:space="preserve">  Обучающиеся показали, достаточно хорошие результаты владения полученными знаниями, умениями, навыками. </w:t>
      </w:r>
    </w:p>
    <w:tbl>
      <w:tblPr>
        <w:tblStyle w:val="ab"/>
        <w:tblW w:w="0" w:type="auto"/>
        <w:tblLook w:val="04A0"/>
      </w:tblPr>
      <w:tblGrid>
        <w:gridCol w:w="1951"/>
        <w:gridCol w:w="2268"/>
        <w:gridCol w:w="2410"/>
      </w:tblGrid>
      <w:tr w:rsidR="00E4087E" w:rsidRPr="00E4087E" w:rsidTr="004B44E3">
        <w:tc>
          <w:tcPr>
            <w:tcW w:w="1951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2410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посещаемость  %</w:t>
            </w:r>
          </w:p>
        </w:tc>
      </w:tr>
      <w:tr w:rsidR="00E4087E" w:rsidRPr="00E4087E" w:rsidTr="004B44E3">
        <w:tc>
          <w:tcPr>
            <w:tcW w:w="1951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96,9</w:t>
            </w:r>
          </w:p>
        </w:tc>
      </w:tr>
      <w:tr w:rsidR="00E4087E" w:rsidRPr="00E4087E" w:rsidTr="004B44E3">
        <w:tc>
          <w:tcPr>
            <w:tcW w:w="1951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91</w:t>
            </w:r>
          </w:p>
        </w:tc>
      </w:tr>
      <w:tr w:rsidR="00E4087E" w:rsidRPr="00E4087E" w:rsidTr="004B44E3">
        <w:tc>
          <w:tcPr>
            <w:tcW w:w="1951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2020год</w:t>
            </w:r>
          </w:p>
        </w:tc>
        <w:tc>
          <w:tcPr>
            <w:tcW w:w="2268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91</w:t>
            </w:r>
          </w:p>
        </w:tc>
      </w:tr>
      <w:tr w:rsidR="00E4087E" w:rsidRPr="00E4087E" w:rsidTr="004B44E3">
        <w:tc>
          <w:tcPr>
            <w:tcW w:w="1951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85</w:t>
            </w:r>
          </w:p>
        </w:tc>
      </w:tr>
      <w:tr w:rsidR="00E4087E" w:rsidRPr="00E4087E" w:rsidTr="004B44E3">
        <w:tc>
          <w:tcPr>
            <w:tcW w:w="1951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2022год</w:t>
            </w:r>
          </w:p>
        </w:tc>
        <w:tc>
          <w:tcPr>
            <w:tcW w:w="2268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E4087E" w:rsidRPr="00E4087E" w:rsidRDefault="00E4087E" w:rsidP="004B44E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87</w:t>
            </w:r>
          </w:p>
        </w:tc>
      </w:tr>
    </w:tbl>
    <w:p w:rsidR="00E4087E" w:rsidRPr="00E4087E" w:rsidRDefault="00E4087E" w:rsidP="00E4087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87E" w:rsidRPr="00E4087E" w:rsidRDefault="00E4087E" w:rsidP="00E4087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87E">
        <w:rPr>
          <w:rFonts w:ascii="Times New Roman" w:hAnsi="Times New Roman" w:cs="Times New Roman"/>
          <w:sz w:val="24"/>
          <w:szCs w:val="24"/>
        </w:rPr>
        <w:t xml:space="preserve">Итоговая статистика выполненных работ позволяет определить уровень развития отдельных учебных умений студентов по разным учебным предметам, а также сопоставить полученные результаты со </w:t>
      </w:r>
      <w:proofErr w:type="gramStart"/>
      <w:r w:rsidRPr="00E4087E">
        <w:rPr>
          <w:rFonts w:ascii="Times New Roman" w:hAnsi="Times New Roman" w:cs="Times New Roman"/>
          <w:sz w:val="24"/>
          <w:szCs w:val="24"/>
        </w:rPr>
        <w:t>средними</w:t>
      </w:r>
      <w:proofErr w:type="gramEnd"/>
      <w:r w:rsidRPr="00E4087E">
        <w:rPr>
          <w:rFonts w:ascii="Times New Roman" w:hAnsi="Times New Roman" w:cs="Times New Roman"/>
          <w:sz w:val="24"/>
          <w:szCs w:val="24"/>
        </w:rPr>
        <w:t xml:space="preserve"> по региону. Большая часть </w:t>
      </w:r>
      <w:proofErr w:type="gramStart"/>
      <w:r w:rsidRPr="00E408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087E">
        <w:rPr>
          <w:rFonts w:ascii="Times New Roman" w:hAnsi="Times New Roman" w:cs="Times New Roman"/>
          <w:sz w:val="24"/>
          <w:szCs w:val="24"/>
        </w:rPr>
        <w:t xml:space="preserve"> с работой справились. </w:t>
      </w:r>
    </w:p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</w:p>
    <w:p w:rsidR="00E4087E" w:rsidRPr="00E4087E" w:rsidRDefault="00E4087E" w:rsidP="00E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87E">
        <w:rPr>
          <w:rFonts w:ascii="Times New Roman" w:hAnsi="Times New Roman" w:cs="Times New Roman"/>
          <w:b/>
          <w:sz w:val="24"/>
          <w:szCs w:val="24"/>
        </w:rPr>
        <w:t>Анализ качества усвоения учебного материала обучающимися по результатам текущего контроля представлен в таблице:</w:t>
      </w:r>
    </w:p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568" w:type="dxa"/>
        <w:tblLayout w:type="fixed"/>
        <w:tblLook w:val="04A0"/>
      </w:tblPr>
      <w:tblGrid>
        <w:gridCol w:w="1960"/>
        <w:gridCol w:w="1976"/>
        <w:gridCol w:w="1408"/>
        <w:gridCol w:w="1408"/>
        <w:gridCol w:w="1408"/>
        <w:gridCol w:w="1408"/>
      </w:tblGrid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Ф.И.О.</w:t>
            </w:r>
          </w:p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976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Учебная </w:t>
            </w:r>
          </w:p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дисциплина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2019г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2020г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2022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усвоения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усвоения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усвоения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качество усвоения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Гайер</w:t>
            </w:r>
            <w:proofErr w:type="spellEnd"/>
            <w:r w:rsidRPr="00E4087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44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40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Сулимова</w:t>
            </w:r>
            <w:proofErr w:type="spellEnd"/>
            <w:r w:rsidRPr="00E4087E">
              <w:rPr>
                <w:sz w:val="24"/>
                <w:szCs w:val="24"/>
              </w:rPr>
              <w:t xml:space="preserve"> Н.В.</w:t>
            </w:r>
          </w:p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23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39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53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литература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70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69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jc w:val="both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Родной язык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78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Фриауф</w:t>
            </w:r>
            <w:proofErr w:type="spellEnd"/>
            <w:r w:rsidRPr="00E4087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69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93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93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88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73    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Лукьянов Ю.Н.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физика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45,5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60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Фриауф</w:t>
            </w:r>
            <w:proofErr w:type="spellEnd"/>
            <w:r w:rsidRPr="00E4087E"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История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39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Хагер</w:t>
            </w:r>
            <w:proofErr w:type="spellEnd"/>
            <w:r w:rsidRPr="00E4087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химия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38,7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69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Экология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74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Шауэрман</w:t>
            </w:r>
            <w:proofErr w:type="spellEnd"/>
            <w:r w:rsidRPr="00E4087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ОБЖ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64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Биология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59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БЖ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География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75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gramStart"/>
            <w:r w:rsidRPr="00E4087E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08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92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Гаас</w:t>
            </w:r>
            <w:proofErr w:type="spellEnd"/>
            <w:r w:rsidRPr="00E4087E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История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63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География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27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lastRenderedPageBreak/>
              <w:t>Удинцев</w:t>
            </w:r>
            <w:proofErr w:type="spellEnd"/>
            <w:r w:rsidRPr="00E4087E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70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76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57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Бритнер</w:t>
            </w:r>
            <w:proofErr w:type="spellEnd"/>
            <w:r w:rsidRPr="00E4087E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Экономика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68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56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68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58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Медведев С.И.</w:t>
            </w:r>
          </w:p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74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Теоретическая подготовка водителей автомобилей категории  «С»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44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38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Теоретическая подготовка водителей автомобилей категории  «В</w:t>
            </w:r>
            <w:proofErr w:type="gramStart"/>
            <w:r w:rsidRPr="00E4087E">
              <w:rPr>
                <w:sz w:val="24"/>
                <w:szCs w:val="24"/>
              </w:rPr>
              <w:t>,С</w:t>
            </w:r>
            <w:proofErr w:type="gram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46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61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МДК 01.01 Устройство </w:t>
            </w:r>
            <w:proofErr w:type="spellStart"/>
            <w:r w:rsidRPr="00E4087E">
              <w:rPr>
                <w:sz w:val="24"/>
                <w:szCs w:val="24"/>
              </w:rPr>
              <w:t>автомоб</w:t>
            </w:r>
            <w:proofErr w:type="spellEnd"/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Оборудование и эксплуатация заправочных станций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61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Устройство, ТО и ремонт грузовых и легковых автомобилей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Дегнер</w:t>
            </w:r>
            <w:proofErr w:type="spellEnd"/>
            <w:r w:rsidRPr="00E4087E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40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63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Розничная торговля непродовольственными товарами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50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44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Розничная торговля продовольственными товарами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88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УП 01 Продажа непродовольственных товаров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УП 02 Продажа продовольственных товаров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69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ПП 02 Продажа продовольственных товаров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100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Санитария и гигиена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88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96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Манапова</w:t>
            </w:r>
            <w:proofErr w:type="spellEnd"/>
            <w:r w:rsidRPr="00E4087E">
              <w:rPr>
                <w:sz w:val="24"/>
                <w:szCs w:val="24"/>
              </w:rPr>
              <w:t xml:space="preserve">  Т.П.</w:t>
            </w:r>
          </w:p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Основы микробиологии, физиологии, санитарии и гигиены в пищевом производстве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Организация обслуживания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64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73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78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74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02.01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36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02.02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48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03.01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53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03.02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47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05.01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05.02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75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Бритнер</w:t>
            </w:r>
            <w:proofErr w:type="spellEnd"/>
            <w:r w:rsidRPr="00E4087E">
              <w:rPr>
                <w:sz w:val="24"/>
                <w:szCs w:val="24"/>
              </w:rPr>
              <w:t xml:space="preserve"> Р.А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Защита прав потребителей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68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Карпенко Т.В.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УП 03 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УП 05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100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УП 06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67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Яшин С.В.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51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Основы материаловедения и технологии </w:t>
            </w:r>
            <w:proofErr w:type="spellStart"/>
            <w:r w:rsidRPr="00E4087E">
              <w:rPr>
                <w:sz w:val="24"/>
                <w:szCs w:val="24"/>
              </w:rPr>
              <w:t>общеслесарных</w:t>
            </w:r>
            <w:proofErr w:type="spellEnd"/>
            <w:r w:rsidRPr="00E4087E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49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Эксплуатация и ТО с/</w:t>
            </w:r>
            <w:proofErr w:type="spellStart"/>
            <w:r w:rsidRPr="00E4087E">
              <w:rPr>
                <w:sz w:val="24"/>
                <w:szCs w:val="24"/>
              </w:rPr>
              <w:t>х</w:t>
            </w:r>
            <w:proofErr w:type="spellEnd"/>
            <w:r w:rsidRPr="00E4087E">
              <w:rPr>
                <w:sz w:val="24"/>
                <w:szCs w:val="24"/>
              </w:rPr>
              <w:t xml:space="preserve"> машин и оборудования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40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54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Слесарное дело и технические измерения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Черчение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72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Основы технического черчения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Основы электротехники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63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Лукьянов Ю.Н.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Технологии </w:t>
            </w:r>
            <w:proofErr w:type="gramStart"/>
            <w:r w:rsidRPr="00E4087E">
              <w:rPr>
                <w:sz w:val="24"/>
                <w:szCs w:val="24"/>
              </w:rPr>
              <w:t>механизированных</w:t>
            </w:r>
            <w:proofErr w:type="gram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рабрт</w:t>
            </w:r>
            <w:proofErr w:type="spellEnd"/>
            <w:r w:rsidRPr="00E4087E">
              <w:rPr>
                <w:sz w:val="24"/>
                <w:szCs w:val="24"/>
              </w:rPr>
              <w:t xml:space="preserve"> в с/х.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62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57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Шлеер</w:t>
            </w:r>
            <w:proofErr w:type="spellEnd"/>
            <w:r w:rsidRPr="00E4087E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УП 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67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Марушкин</w:t>
            </w:r>
            <w:proofErr w:type="spellEnd"/>
            <w:r w:rsidRPr="00E4087E">
              <w:rPr>
                <w:sz w:val="24"/>
                <w:szCs w:val="24"/>
              </w:rPr>
              <w:t xml:space="preserve"> Н.Э.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ОБЖ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95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89</w:t>
            </w:r>
          </w:p>
        </w:tc>
      </w:tr>
      <w:tr w:rsidR="00E4087E" w:rsidRPr="00E4087E" w:rsidTr="004B44E3">
        <w:tc>
          <w:tcPr>
            <w:tcW w:w="1960" w:type="dxa"/>
            <w:vMerge w:val="restart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Кремер Л.А.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06.01.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75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МДК 06.03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75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УП 05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100</w:t>
            </w:r>
          </w:p>
        </w:tc>
      </w:tr>
      <w:tr w:rsidR="00E4087E" w:rsidRPr="00E4087E" w:rsidTr="004B44E3">
        <w:tc>
          <w:tcPr>
            <w:tcW w:w="1960" w:type="dxa"/>
            <w:vMerge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ПП 05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100</w:t>
            </w:r>
          </w:p>
        </w:tc>
      </w:tr>
      <w:tr w:rsidR="00E4087E" w:rsidRPr="00E4087E" w:rsidTr="004B44E3">
        <w:tc>
          <w:tcPr>
            <w:tcW w:w="1960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Шлеер</w:t>
            </w:r>
            <w:proofErr w:type="spellEnd"/>
            <w:r w:rsidRPr="00E4087E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1976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УП</w:t>
            </w: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71</w:t>
            </w:r>
          </w:p>
        </w:tc>
      </w:tr>
    </w:tbl>
    <w:p w:rsidR="00E4087E" w:rsidRPr="00E4087E" w:rsidRDefault="00E4087E" w:rsidP="00E4087E">
      <w:pPr>
        <w:rPr>
          <w:rFonts w:ascii="Times New Roman" w:hAnsi="Times New Roman" w:cs="Times New Roman"/>
          <w:sz w:val="24"/>
          <w:szCs w:val="24"/>
        </w:rPr>
      </w:pPr>
    </w:p>
    <w:p w:rsidR="00E4087E" w:rsidRPr="00E4087E" w:rsidRDefault="00E4087E" w:rsidP="00E4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87E">
        <w:rPr>
          <w:rFonts w:ascii="Times New Roman" w:hAnsi="Times New Roman" w:cs="Times New Roman"/>
          <w:b/>
          <w:sz w:val="24"/>
          <w:szCs w:val="24"/>
        </w:rPr>
        <w:t xml:space="preserve">Качество знаний среди обучающихся 1-3 курсов по результатам промежуточной аттестации </w:t>
      </w:r>
    </w:p>
    <w:p w:rsidR="00E4087E" w:rsidRPr="00E4087E" w:rsidRDefault="00E4087E" w:rsidP="00E40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2977"/>
        <w:gridCol w:w="4252"/>
        <w:gridCol w:w="1525"/>
      </w:tblGrid>
      <w:tr w:rsidR="00E4087E" w:rsidRPr="00E4087E" w:rsidTr="004B44E3">
        <w:tc>
          <w:tcPr>
            <w:tcW w:w="817" w:type="dxa"/>
            <w:vMerge w:val="restart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№</w:t>
            </w:r>
          </w:p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08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087E">
              <w:rPr>
                <w:sz w:val="24"/>
                <w:szCs w:val="24"/>
              </w:rPr>
              <w:t>/</w:t>
            </w:r>
            <w:proofErr w:type="spellStart"/>
            <w:r w:rsidRPr="00E408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№ группы</w:t>
            </w:r>
          </w:p>
        </w:tc>
        <w:tc>
          <w:tcPr>
            <w:tcW w:w="4252" w:type="dxa"/>
            <w:vMerge w:val="restart"/>
          </w:tcPr>
          <w:p w:rsidR="00E4087E" w:rsidRPr="00E4087E" w:rsidRDefault="00E4087E" w:rsidP="004B44E3">
            <w:pPr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E4087E">
              <w:rPr>
                <w:bCs/>
                <w:sz w:val="24"/>
                <w:szCs w:val="24"/>
              </w:rPr>
              <w:t xml:space="preserve">Ф.И.О. </w:t>
            </w:r>
          </w:p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bCs/>
                <w:sz w:val="24"/>
                <w:szCs w:val="24"/>
              </w:rPr>
              <w:t>учащихся окончивших обучение на «4» и «5»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Кач-во</w:t>
            </w:r>
            <w:proofErr w:type="spellEnd"/>
            <w:r w:rsidRPr="00E4087E">
              <w:rPr>
                <w:sz w:val="24"/>
                <w:szCs w:val="24"/>
              </w:rPr>
              <w:t xml:space="preserve"> знаний</w:t>
            </w:r>
          </w:p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(%)</w:t>
            </w:r>
          </w:p>
        </w:tc>
      </w:tr>
      <w:tr w:rsidR="00E4087E" w:rsidRPr="00E4087E" w:rsidTr="004B44E3">
        <w:tc>
          <w:tcPr>
            <w:tcW w:w="817" w:type="dxa"/>
            <w:vMerge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4087E" w:rsidRPr="00E4087E" w:rsidRDefault="00E4087E" w:rsidP="004B44E3">
            <w:pPr>
              <w:ind w:right="7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2021-2022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22  «</w:t>
            </w:r>
            <w:proofErr w:type="spellStart"/>
            <w:r w:rsidRPr="00E4087E">
              <w:rPr>
                <w:sz w:val="24"/>
                <w:szCs w:val="24"/>
              </w:rPr>
              <w:t>Повар</w:t>
            </w:r>
            <w:proofErr w:type="gramStart"/>
            <w:r w:rsidRPr="00E4087E">
              <w:rPr>
                <w:sz w:val="24"/>
                <w:szCs w:val="24"/>
              </w:rPr>
              <w:t>.к</w:t>
            </w:r>
            <w:proofErr w:type="gramEnd"/>
            <w:r w:rsidRPr="00E4087E">
              <w:rPr>
                <w:sz w:val="24"/>
                <w:szCs w:val="24"/>
              </w:rPr>
              <w:t>ондитер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Берлюбская</w:t>
            </w:r>
            <w:proofErr w:type="spellEnd"/>
            <w:r w:rsidRPr="00E4087E">
              <w:rPr>
                <w:sz w:val="24"/>
                <w:szCs w:val="24"/>
              </w:rPr>
              <w:t xml:space="preserve"> В.А., </w:t>
            </w:r>
            <w:proofErr w:type="spellStart"/>
            <w:r w:rsidRPr="00E4087E">
              <w:rPr>
                <w:sz w:val="24"/>
                <w:szCs w:val="24"/>
              </w:rPr>
              <w:t>Дерксен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я.В</w:t>
            </w:r>
            <w:proofErr w:type="spellEnd"/>
            <w:r w:rsidRPr="00E4087E">
              <w:rPr>
                <w:sz w:val="24"/>
                <w:szCs w:val="24"/>
              </w:rPr>
              <w:t xml:space="preserve">., Замятина Я.А., Кваша А.С., Лихачева </w:t>
            </w:r>
            <w:proofErr w:type="spellStart"/>
            <w:r w:rsidRPr="00E4087E">
              <w:rPr>
                <w:sz w:val="24"/>
                <w:szCs w:val="24"/>
              </w:rPr>
              <w:t>А.Е.,Гетманчук</w:t>
            </w:r>
            <w:proofErr w:type="spellEnd"/>
            <w:r w:rsidRPr="00E4087E">
              <w:rPr>
                <w:sz w:val="24"/>
                <w:szCs w:val="24"/>
              </w:rPr>
              <w:t xml:space="preserve"> А.В., </w:t>
            </w:r>
            <w:proofErr w:type="spellStart"/>
            <w:r w:rsidRPr="00E4087E">
              <w:rPr>
                <w:sz w:val="24"/>
                <w:szCs w:val="24"/>
              </w:rPr>
              <w:t>Рихерт</w:t>
            </w:r>
            <w:proofErr w:type="spellEnd"/>
            <w:r w:rsidRPr="00E4087E">
              <w:rPr>
                <w:sz w:val="24"/>
                <w:szCs w:val="24"/>
              </w:rPr>
              <w:t xml:space="preserve"> О.Я., Сало Т.И.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89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23 «Тракторист </w:t>
            </w:r>
            <w:proofErr w:type="gramStart"/>
            <w:r w:rsidRPr="00E4087E">
              <w:rPr>
                <w:sz w:val="24"/>
                <w:szCs w:val="24"/>
              </w:rPr>
              <w:t>–м</w:t>
            </w:r>
            <w:proofErr w:type="gramEnd"/>
            <w:r w:rsidRPr="00E4087E">
              <w:rPr>
                <w:sz w:val="24"/>
                <w:szCs w:val="24"/>
              </w:rPr>
              <w:t xml:space="preserve"> с/</w:t>
            </w:r>
            <w:proofErr w:type="spellStart"/>
            <w:r w:rsidRPr="00E4087E">
              <w:rPr>
                <w:sz w:val="24"/>
                <w:szCs w:val="24"/>
              </w:rPr>
              <w:t>х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пр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Акст</w:t>
            </w:r>
            <w:proofErr w:type="spellEnd"/>
            <w:r w:rsidRPr="00E4087E">
              <w:rPr>
                <w:sz w:val="24"/>
                <w:szCs w:val="24"/>
              </w:rPr>
              <w:t xml:space="preserve"> К.В., Балыкин М.И., Беккер Е.Д., Божко И.В., </w:t>
            </w:r>
            <w:proofErr w:type="spellStart"/>
            <w:r w:rsidRPr="00E4087E">
              <w:rPr>
                <w:sz w:val="24"/>
                <w:szCs w:val="24"/>
              </w:rPr>
              <w:t>Бутурлакин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С.С.,Герасименко</w:t>
            </w:r>
            <w:proofErr w:type="spellEnd"/>
            <w:r w:rsidRPr="00E4087E">
              <w:rPr>
                <w:sz w:val="24"/>
                <w:szCs w:val="24"/>
              </w:rPr>
              <w:t xml:space="preserve"> К.Е., Коломиец Н.А., </w:t>
            </w:r>
            <w:proofErr w:type="spellStart"/>
            <w:r w:rsidRPr="00E4087E">
              <w:rPr>
                <w:sz w:val="24"/>
                <w:szCs w:val="24"/>
              </w:rPr>
              <w:t>Минченко</w:t>
            </w:r>
            <w:proofErr w:type="spellEnd"/>
            <w:r w:rsidRPr="00E4087E">
              <w:rPr>
                <w:sz w:val="24"/>
                <w:szCs w:val="24"/>
              </w:rPr>
              <w:t xml:space="preserve"> К.В., </w:t>
            </w:r>
            <w:proofErr w:type="spellStart"/>
            <w:r w:rsidRPr="00E4087E">
              <w:rPr>
                <w:sz w:val="24"/>
                <w:szCs w:val="24"/>
              </w:rPr>
              <w:t>Райдер</w:t>
            </w:r>
            <w:proofErr w:type="spellEnd"/>
            <w:r w:rsidRPr="00E4087E">
              <w:rPr>
                <w:sz w:val="24"/>
                <w:szCs w:val="24"/>
              </w:rPr>
              <w:t xml:space="preserve"> К.Н., Юрченко Е.В.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43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24 «Автомеханик»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Ведищев В.В., </w:t>
            </w:r>
            <w:proofErr w:type="spellStart"/>
            <w:r w:rsidRPr="00E4087E">
              <w:rPr>
                <w:sz w:val="24"/>
                <w:szCs w:val="24"/>
              </w:rPr>
              <w:t>ГалкинМ.Д</w:t>
            </w:r>
            <w:proofErr w:type="spellEnd"/>
            <w:r w:rsidRPr="00E4087E">
              <w:rPr>
                <w:sz w:val="24"/>
                <w:szCs w:val="24"/>
              </w:rPr>
              <w:t xml:space="preserve">., </w:t>
            </w:r>
            <w:proofErr w:type="spellStart"/>
            <w:r w:rsidRPr="00E4087E">
              <w:rPr>
                <w:sz w:val="24"/>
                <w:szCs w:val="24"/>
              </w:rPr>
              <w:t>Кочуковский</w:t>
            </w:r>
            <w:proofErr w:type="spellEnd"/>
            <w:r w:rsidRPr="00E4087E">
              <w:rPr>
                <w:sz w:val="24"/>
                <w:szCs w:val="24"/>
              </w:rPr>
              <w:t xml:space="preserve"> А.А., Скидан В.В., </w:t>
            </w:r>
            <w:proofErr w:type="spellStart"/>
            <w:r w:rsidRPr="00E4087E">
              <w:rPr>
                <w:sz w:val="24"/>
                <w:szCs w:val="24"/>
              </w:rPr>
              <w:t>Скрипник</w:t>
            </w:r>
            <w:proofErr w:type="spellEnd"/>
            <w:r w:rsidRPr="00E4087E">
              <w:rPr>
                <w:sz w:val="24"/>
                <w:szCs w:val="24"/>
              </w:rPr>
              <w:t xml:space="preserve"> Н.В.</w:t>
            </w:r>
          </w:p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21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25 «</w:t>
            </w:r>
            <w:proofErr w:type="spellStart"/>
            <w:r w:rsidRPr="00E4087E">
              <w:rPr>
                <w:sz w:val="24"/>
                <w:szCs w:val="24"/>
              </w:rPr>
              <w:t>Повар</w:t>
            </w:r>
            <w:proofErr w:type="gramStart"/>
            <w:r w:rsidRPr="00E4087E">
              <w:rPr>
                <w:sz w:val="24"/>
                <w:szCs w:val="24"/>
              </w:rPr>
              <w:t>.к</w:t>
            </w:r>
            <w:proofErr w:type="gramEnd"/>
            <w:r w:rsidRPr="00E4087E">
              <w:rPr>
                <w:sz w:val="24"/>
                <w:szCs w:val="24"/>
              </w:rPr>
              <w:t>ондитер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Герт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Н.С.,Гумменшеймер</w:t>
            </w:r>
            <w:proofErr w:type="spellEnd"/>
            <w:r w:rsidRPr="00E4087E">
              <w:rPr>
                <w:sz w:val="24"/>
                <w:szCs w:val="24"/>
              </w:rPr>
              <w:t xml:space="preserve"> Е.А., Зыкова А.Е., </w:t>
            </w:r>
            <w:proofErr w:type="spellStart"/>
            <w:r w:rsidRPr="00E4087E">
              <w:rPr>
                <w:sz w:val="24"/>
                <w:szCs w:val="24"/>
              </w:rPr>
              <w:t>Кооп</w:t>
            </w:r>
            <w:proofErr w:type="spellEnd"/>
            <w:r w:rsidRPr="00E4087E">
              <w:rPr>
                <w:sz w:val="24"/>
                <w:szCs w:val="24"/>
              </w:rPr>
              <w:t xml:space="preserve"> И.И., </w:t>
            </w:r>
            <w:proofErr w:type="spellStart"/>
            <w:r w:rsidRPr="00E4087E">
              <w:rPr>
                <w:sz w:val="24"/>
                <w:szCs w:val="24"/>
              </w:rPr>
              <w:t>Лотц</w:t>
            </w:r>
            <w:proofErr w:type="spellEnd"/>
            <w:r w:rsidRPr="00E4087E">
              <w:rPr>
                <w:sz w:val="24"/>
                <w:szCs w:val="24"/>
              </w:rPr>
              <w:t xml:space="preserve"> А.В., Митрохин Н.С., Рахматуллаев А.С., </w:t>
            </w:r>
            <w:proofErr w:type="spellStart"/>
            <w:r w:rsidRPr="00E4087E">
              <w:rPr>
                <w:sz w:val="24"/>
                <w:szCs w:val="24"/>
              </w:rPr>
              <w:t>Трофименко</w:t>
            </w:r>
            <w:proofErr w:type="spellEnd"/>
            <w:r w:rsidRPr="00E4087E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57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26 «</w:t>
            </w:r>
            <w:proofErr w:type="spellStart"/>
            <w:r w:rsidRPr="00E4087E">
              <w:rPr>
                <w:sz w:val="24"/>
                <w:szCs w:val="24"/>
              </w:rPr>
              <w:t>Повар</w:t>
            </w:r>
            <w:proofErr w:type="gramStart"/>
            <w:r w:rsidRPr="00E4087E">
              <w:rPr>
                <w:sz w:val="24"/>
                <w:szCs w:val="24"/>
              </w:rPr>
              <w:t>.к</w:t>
            </w:r>
            <w:proofErr w:type="gramEnd"/>
            <w:r w:rsidRPr="00E4087E">
              <w:rPr>
                <w:sz w:val="24"/>
                <w:szCs w:val="24"/>
              </w:rPr>
              <w:t>ондитер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Богер</w:t>
            </w:r>
            <w:proofErr w:type="spellEnd"/>
            <w:r w:rsidRPr="00E4087E">
              <w:rPr>
                <w:sz w:val="24"/>
                <w:szCs w:val="24"/>
              </w:rPr>
              <w:t xml:space="preserve"> А.А., </w:t>
            </w:r>
            <w:proofErr w:type="spellStart"/>
            <w:r w:rsidRPr="00E4087E">
              <w:rPr>
                <w:sz w:val="24"/>
                <w:szCs w:val="24"/>
              </w:rPr>
              <w:t>Черникова</w:t>
            </w:r>
            <w:proofErr w:type="spellEnd"/>
            <w:r w:rsidRPr="00E4087E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22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27 «Продавец, </w:t>
            </w:r>
            <w:proofErr w:type="spellStart"/>
            <w:r w:rsidRPr="00E4087E">
              <w:rPr>
                <w:sz w:val="24"/>
                <w:szCs w:val="24"/>
              </w:rPr>
              <w:t>к-кассир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Комисарова Н.Е., Овечкина Ю.В., </w:t>
            </w:r>
            <w:proofErr w:type="spellStart"/>
            <w:r w:rsidRPr="00E4087E">
              <w:rPr>
                <w:sz w:val="24"/>
                <w:szCs w:val="24"/>
              </w:rPr>
              <w:t>Пропст</w:t>
            </w:r>
            <w:proofErr w:type="spellEnd"/>
            <w:r w:rsidRPr="00E4087E">
              <w:rPr>
                <w:sz w:val="24"/>
                <w:szCs w:val="24"/>
              </w:rPr>
              <w:t xml:space="preserve"> Г.Л., Семенова О.Н.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31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28«Тракторист </w:t>
            </w:r>
            <w:proofErr w:type="gramStart"/>
            <w:r w:rsidRPr="00E4087E">
              <w:rPr>
                <w:sz w:val="24"/>
                <w:szCs w:val="24"/>
              </w:rPr>
              <w:t>–м</w:t>
            </w:r>
            <w:proofErr w:type="gramEnd"/>
            <w:r w:rsidRPr="00E4087E">
              <w:rPr>
                <w:sz w:val="24"/>
                <w:szCs w:val="24"/>
              </w:rPr>
              <w:t xml:space="preserve"> с/</w:t>
            </w:r>
            <w:proofErr w:type="spellStart"/>
            <w:r w:rsidRPr="00E4087E">
              <w:rPr>
                <w:sz w:val="24"/>
                <w:szCs w:val="24"/>
              </w:rPr>
              <w:t>х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пр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Горр</w:t>
            </w:r>
            <w:proofErr w:type="spellEnd"/>
            <w:r w:rsidRPr="00E4087E">
              <w:rPr>
                <w:sz w:val="24"/>
                <w:szCs w:val="24"/>
              </w:rPr>
              <w:t xml:space="preserve"> М, Кузнецов С.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29«Тракторист </w:t>
            </w:r>
            <w:proofErr w:type="gramStart"/>
            <w:r w:rsidRPr="00E4087E">
              <w:rPr>
                <w:sz w:val="24"/>
                <w:szCs w:val="24"/>
              </w:rPr>
              <w:t>–м</w:t>
            </w:r>
            <w:proofErr w:type="gramEnd"/>
            <w:r w:rsidRPr="00E4087E">
              <w:rPr>
                <w:sz w:val="24"/>
                <w:szCs w:val="24"/>
              </w:rPr>
              <w:t xml:space="preserve"> с/</w:t>
            </w:r>
            <w:proofErr w:type="spellStart"/>
            <w:r w:rsidRPr="00E4087E">
              <w:rPr>
                <w:sz w:val="24"/>
                <w:szCs w:val="24"/>
              </w:rPr>
              <w:t>х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пр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Андреев В.А., </w:t>
            </w:r>
            <w:proofErr w:type="spellStart"/>
            <w:r w:rsidRPr="00E4087E">
              <w:rPr>
                <w:sz w:val="24"/>
                <w:szCs w:val="24"/>
              </w:rPr>
              <w:t>Бокань</w:t>
            </w:r>
            <w:proofErr w:type="spellEnd"/>
            <w:r w:rsidRPr="00E4087E">
              <w:rPr>
                <w:sz w:val="24"/>
                <w:szCs w:val="24"/>
              </w:rPr>
              <w:t xml:space="preserve"> О.К., </w:t>
            </w:r>
            <w:proofErr w:type="spellStart"/>
            <w:r w:rsidRPr="00E4087E">
              <w:rPr>
                <w:sz w:val="24"/>
                <w:szCs w:val="24"/>
              </w:rPr>
              <w:t>Минченко</w:t>
            </w:r>
            <w:proofErr w:type="spellEnd"/>
            <w:r w:rsidRPr="00E4087E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13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30 «Автомеханик»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Гросс Е.А., </w:t>
            </w:r>
            <w:proofErr w:type="spellStart"/>
            <w:r w:rsidRPr="00E4087E">
              <w:rPr>
                <w:sz w:val="24"/>
                <w:szCs w:val="24"/>
              </w:rPr>
              <w:t>Качин</w:t>
            </w:r>
            <w:proofErr w:type="spellEnd"/>
            <w:r w:rsidRPr="00E4087E">
              <w:rPr>
                <w:sz w:val="24"/>
                <w:szCs w:val="24"/>
              </w:rPr>
              <w:t xml:space="preserve"> Е.Е, </w:t>
            </w:r>
            <w:proofErr w:type="gramStart"/>
            <w:r w:rsidRPr="00E4087E">
              <w:rPr>
                <w:sz w:val="24"/>
                <w:szCs w:val="24"/>
              </w:rPr>
              <w:t>Коновалов</w:t>
            </w:r>
            <w:proofErr w:type="gramEnd"/>
            <w:r w:rsidRPr="00E4087E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5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31 «</w:t>
            </w:r>
            <w:proofErr w:type="spellStart"/>
            <w:r w:rsidRPr="00E4087E">
              <w:rPr>
                <w:sz w:val="24"/>
                <w:szCs w:val="24"/>
              </w:rPr>
              <w:t>Повар</w:t>
            </w:r>
            <w:proofErr w:type="gramStart"/>
            <w:r w:rsidRPr="00E4087E">
              <w:rPr>
                <w:sz w:val="24"/>
                <w:szCs w:val="24"/>
              </w:rPr>
              <w:t>.к</w:t>
            </w:r>
            <w:proofErr w:type="gramEnd"/>
            <w:r w:rsidRPr="00E4087E">
              <w:rPr>
                <w:sz w:val="24"/>
                <w:szCs w:val="24"/>
              </w:rPr>
              <w:t>ондитер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Брем А.Е., Воробьева С.С., </w:t>
            </w:r>
            <w:proofErr w:type="spellStart"/>
            <w:r w:rsidRPr="00E4087E">
              <w:rPr>
                <w:sz w:val="24"/>
                <w:szCs w:val="24"/>
              </w:rPr>
              <w:t>Иноземцева</w:t>
            </w:r>
            <w:proofErr w:type="spellEnd"/>
            <w:r w:rsidRPr="00E4087E">
              <w:rPr>
                <w:sz w:val="24"/>
                <w:szCs w:val="24"/>
              </w:rPr>
              <w:t xml:space="preserve"> С.В., Кравченко П.С., </w:t>
            </w:r>
            <w:proofErr w:type="spellStart"/>
            <w:r w:rsidRPr="00E4087E">
              <w:rPr>
                <w:sz w:val="24"/>
                <w:szCs w:val="24"/>
              </w:rPr>
              <w:t>Рейдель</w:t>
            </w:r>
            <w:proofErr w:type="spellEnd"/>
            <w:r w:rsidRPr="00E4087E">
              <w:rPr>
                <w:sz w:val="24"/>
                <w:szCs w:val="24"/>
              </w:rPr>
              <w:t xml:space="preserve"> А.В., </w:t>
            </w:r>
            <w:proofErr w:type="spellStart"/>
            <w:r w:rsidRPr="00E4087E">
              <w:rPr>
                <w:sz w:val="24"/>
                <w:szCs w:val="24"/>
              </w:rPr>
              <w:t>Эйзенбраун</w:t>
            </w:r>
            <w:proofErr w:type="spellEnd"/>
            <w:r w:rsidRPr="00E4087E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35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32«Тракторист </w:t>
            </w:r>
            <w:proofErr w:type="gramStart"/>
            <w:r w:rsidRPr="00E4087E">
              <w:rPr>
                <w:sz w:val="24"/>
                <w:szCs w:val="24"/>
              </w:rPr>
              <w:t>–м</w:t>
            </w:r>
            <w:proofErr w:type="gramEnd"/>
            <w:r w:rsidRPr="00E4087E">
              <w:rPr>
                <w:sz w:val="24"/>
                <w:szCs w:val="24"/>
              </w:rPr>
              <w:t xml:space="preserve"> с/</w:t>
            </w:r>
            <w:proofErr w:type="spellStart"/>
            <w:r w:rsidRPr="00E4087E">
              <w:rPr>
                <w:sz w:val="24"/>
                <w:szCs w:val="24"/>
              </w:rPr>
              <w:t>х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пр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Антонюк В.В., Берг Н.Е., Зародыш С. Н.,  </w:t>
            </w:r>
            <w:proofErr w:type="spellStart"/>
            <w:r w:rsidRPr="00E4087E">
              <w:rPr>
                <w:sz w:val="24"/>
                <w:szCs w:val="24"/>
              </w:rPr>
              <w:t>Кобыльский</w:t>
            </w:r>
            <w:proofErr w:type="spellEnd"/>
            <w:r w:rsidRPr="00E4087E">
              <w:rPr>
                <w:sz w:val="24"/>
                <w:szCs w:val="24"/>
              </w:rPr>
              <w:t xml:space="preserve"> М.Я., Королев В.А., </w:t>
            </w:r>
            <w:proofErr w:type="spellStart"/>
            <w:r w:rsidRPr="00E4087E">
              <w:rPr>
                <w:sz w:val="24"/>
                <w:szCs w:val="24"/>
              </w:rPr>
              <w:t>Лавренов</w:t>
            </w:r>
            <w:proofErr w:type="spellEnd"/>
            <w:r w:rsidRPr="00E4087E">
              <w:rPr>
                <w:sz w:val="24"/>
                <w:szCs w:val="24"/>
              </w:rPr>
              <w:t xml:space="preserve"> Р.С., </w:t>
            </w:r>
            <w:proofErr w:type="spellStart"/>
            <w:r w:rsidRPr="00E4087E">
              <w:rPr>
                <w:sz w:val="24"/>
                <w:szCs w:val="24"/>
              </w:rPr>
              <w:t>Литвинец</w:t>
            </w:r>
            <w:proofErr w:type="spellEnd"/>
            <w:r w:rsidRPr="00E4087E">
              <w:rPr>
                <w:sz w:val="24"/>
                <w:szCs w:val="24"/>
              </w:rPr>
              <w:t xml:space="preserve"> С.А., </w:t>
            </w:r>
            <w:proofErr w:type="spellStart"/>
            <w:r w:rsidRPr="00E4087E">
              <w:rPr>
                <w:sz w:val="24"/>
                <w:szCs w:val="24"/>
              </w:rPr>
              <w:t>Мужаровский</w:t>
            </w:r>
            <w:proofErr w:type="spellEnd"/>
            <w:r w:rsidRPr="00E4087E">
              <w:rPr>
                <w:sz w:val="24"/>
                <w:szCs w:val="24"/>
              </w:rPr>
              <w:t xml:space="preserve"> Н.В., </w:t>
            </w:r>
            <w:proofErr w:type="spellStart"/>
            <w:r w:rsidRPr="00E4087E">
              <w:rPr>
                <w:sz w:val="24"/>
                <w:szCs w:val="24"/>
              </w:rPr>
              <w:t>Первун</w:t>
            </w:r>
            <w:proofErr w:type="spellEnd"/>
            <w:r w:rsidRPr="00E4087E">
              <w:rPr>
                <w:sz w:val="24"/>
                <w:szCs w:val="24"/>
              </w:rPr>
              <w:t xml:space="preserve"> Р.А., </w:t>
            </w:r>
            <w:proofErr w:type="spellStart"/>
            <w:r w:rsidRPr="00E4087E">
              <w:rPr>
                <w:sz w:val="24"/>
                <w:szCs w:val="24"/>
              </w:rPr>
              <w:t>Шепелен</w:t>
            </w:r>
            <w:proofErr w:type="spellEnd"/>
            <w:r w:rsidRPr="00E4087E">
              <w:rPr>
                <w:sz w:val="24"/>
                <w:szCs w:val="24"/>
              </w:rPr>
              <w:t xml:space="preserve"> А.А., Шульцев О.А.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48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33«Тракторист </w:t>
            </w:r>
            <w:proofErr w:type="gramStart"/>
            <w:r w:rsidRPr="00E4087E">
              <w:rPr>
                <w:sz w:val="24"/>
                <w:szCs w:val="24"/>
              </w:rPr>
              <w:t>–м</w:t>
            </w:r>
            <w:proofErr w:type="gramEnd"/>
            <w:r w:rsidRPr="00E4087E">
              <w:rPr>
                <w:sz w:val="24"/>
                <w:szCs w:val="24"/>
              </w:rPr>
              <w:t xml:space="preserve"> с/</w:t>
            </w:r>
            <w:proofErr w:type="spellStart"/>
            <w:r w:rsidRPr="00E4087E">
              <w:rPr>
                <w:sz w:val="24"/>
                <w:szCs w:val="24"/>
              </w:rPr>
              <w:t>х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пр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Ерхов А.С., </w:t>
            </w:r>
            <w:proofErr w:type="spellStart"/>
            <w:r w:rsidRPr="00E4087E">
              <w:rPr>
                <w:sz w:val="24"/>
                <w:szCs w:val="24"/>
              </w:rPr>
              <w:t>Плохотников</w:t>
            </w:r>
            <w:proofErr w:type="spellEnd"/>
            <w:r w:rsidRPr="00E4087E">
              <w:rPr>
                <w:sz w:val="24"/>
                <w:szCs w:val="24"/>
              </w:rPr>
              <w:t xml:space="preserve"> А.А., Чистяков Е.П., </w:t>
            </w:r>
            <w:proofErr w:type="spellStart"/>
            <w:r w:rsidRPr="00E4087E">
              <w:rPr>
                <w:sz w:val="24"/>
                <w:szCs w:val="24"/>
              </w:rPr>
              <w:t>шевалдин</w:t>
            </w:r>
            <w:proofErr w:type="spellEnd"/>
            <w:r w:rsidRPr="00E4087E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17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34«</w:t>
            </w:r>
            <w:proofErr w:type="spellStart"/>
            <w:r w:rsidRPr="00E4087E">
              <w:rPr>
                <w:sz w:val="24"/>
                <w:szCs w:val="24"/>
              </w:rPr>
              <w:t>Повар</w:t>
            </w:r>
            <w:proofErr w:type="gramStart"/>
            <w:r w:rsidRPr="00E4087E">
              <w:rPr>
                <w:sz w:val="24"/>
                <w:szCs w:val="24"/>
              </w:rPr>
              <w:t>.к</w:t>
            </w:r>
            <w:proofErr w:type="gramEnd"/>
            <w:r w:rsidRPr="00E4087E">
              <w:rPr>
                <w:sz w:val="24"/>
                <w:szCs w:val="24"/>
              </w:rPr>
              <w:t>ондитер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Бокк</w:t>
            </w:r>
            <w:proofErr w:type="spellEnd"/>
            <w:r w:rsidRPr="00E4087E">
              <w:rPr>
                <w:sz w:val="24"/>
                <w:szCs w:val="24"/>
              </w:rPr>
              <w:t xml:space="preserve"> Н.О., </w:t>
            </w:r>
            <w:proofErr w:type="spellStart"/>
            <w:r w:rsidRPr="00E4087E">
              <w:rPr>
                <w:sz w:val="24"/>
                <w:szCs w:val="24"/>
              </w:rPr>
              <w:t>Браницкая</w:t>
            </w:r>
            <w:proofErr w:type="spellEnd"/>
            <w:r w:rsidRPr="00E4087E">
              <w:rPr>
                <w:sz w:val="24"/>
                <w:szCs w:val="24"/>
              </w:rPr>
              <w:t xml:space="preserve"> И.В., </w:t>
            </w:r>
            <w:proofErr w:type="spellStart"/>
            <w:r w:rsidRPr="00E4087E">
              <w:rPr>
                <w:sz w:val="24"/>
                <w:szCs w:val="24"/>
              </w:rPr>
              <w:t>Бритнер</w:t>
            </w:r>
            <w:proofErr w:type="spellEnd"/>
            <w:r w:rsidRPr="00E4087E">
              <w:rPr>
                <w:sz w:val="24"/>
                <w:szCs w:val="24"/>
              </w:rPr>
              <w:t xml:space="preserve"> В.А., Дегтярева А.А., </w:t>
            </w:r>
            <w:proofErr w:type="spellStart"/>
            <w:r w:rsidRPr="00E4087E">
              <w:rPr>
                <w:sz w:val="24"/>
                <w:szCs w:val="24"/>
              </w:rPr>
              <w:t>Диль</w:t>
            </w:r>
            <w:proofErr w:type="spellEnd"/>
            <w:r w:rsidRPr="00E4087E">
              <w:rPr>
                <w:sz w:val="24"/>
                <w:szCs w:val="24"/>
              </w:rPr>
              <w:t xml:space="preserve"> А.В., </w:t>
            </w:r>
            <w:proofErr w:type="spellStart"/>
            <w:r w:rsidRPr="00E4087E">
              <w:rPr>
                <w:sz w:val="24"/>
                <w:szCs w:val="24"/>
              </w:rPr>
              <w:t>Зубенко</w:t>
            </w:r>
            <w:proofErr w:type="spellEnd"/>
            <w:r w:rsidRPr="00E4087E">
              <w:rPr>
                <w:sz w:val="24"/>
                <w:szCs w:val="24"/>
              </w:rPr>
              <w:t xml:space="preserve"> К.А., </w:t>
            </w:r>
            <w:proofErr w:type="spellStart"/>
            <w:r w:rsidRPr="00E4087E">
              <w:rPr>
                <w:sz w:val="24"/>
                <w:szCs w:val="24"/>
              </w:rPr>
              <w:t>Леухина</w:t>
            </w:r>
            <w:proofErr w:type="spellEnd"/>
            <w:r w:rsidRPr="00E4087E">
              <w:rPr>
                <w:sz w:val="24"/>
                <w:szCs w:val="24"/>
              </w:rPr>
              <w:t xml:space="preserve"> Д.В., </w:t>
            </w:r>
            <w:proofErr w:type="spellStart"/>
            <w:r w:rsidRPr="00E4087E">
              <w:rPr>
                <w:sz w:val="24"/>
                <w:szCs w:val="24"/>
              </w:rPr>
              <w:t>Петрив</w:t>
            </w:r>
            <w:proofErr w:type="spellEnd"/>
            <w:r w:rsidRPr="00E4087E">
              <w:rPr>
                <w:sz w:val="24"/>
                <w:szCs w:val="24"/>
              </w:rPr>
              <w:t xml:space="preserve"> Я.А,  </w:t>
            </w:r>
            <w:proofErr w:type="gramStart"/>
            <w:r w:rsidRPr="00E4087E">
              <w:rPr>
                <w:sz w:val="24"/>
                <w:szCs w:val="24"/>
              </w:rPr>
              <w:t>Щепан</w:t>
            </w:r>
            <w:proofErr w:type="gramEnd"/>
            <w:r w:rsidRPr="00E4087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38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 xml:space="preserve">35«Продавец, </w:t>
            </w:r>
            <w:proofErr w:type="spellStart"/>
            <w:r w:rsidRPr="00E4087E">
              <w:rPr>
                <w:sz w:val="24"/>
                <w:szCs w:val="24"/>
              </w:rPr>
              <w:t>к-кассир</w:t>
            </w:r>
            <w:proofErr w:type="spellEnd"/>
            <w:r w:rsidRPr="00E4087E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  <w:proofErr w:type="spellStart"/>
            <w:r w:rsidRPr="00E4087E">
              <w:rPr>
                <w:sz w:val="24"/>
                <w:szCs w:val="24"/>
              </w:rPr>
              <w:t>Алымова</w:t>
            </w:r>
            <w:proofErr w:type="spellEnd"/>
            <w:r w:rsidRPr="00E4087E">
              <w:rPr>
                <w:sz w:val="24"/>
                <w:szCs w:val="24"/>
              </w:rPr>
              <w:t xml:space="preserve"> К.В., Ануфриева А.А., </w:t>
            </w:r>
            <w:proofErr w:type="spellStart"/>
            <w:r w:rsidRPr="00E4087E">
              <w:rPr>
                <w:sz w:val="24"/>
                <w:szCs w:val="24"/>
              </w:rPr>
              <w:t>Бражникова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К.А.,Волгина</w:t>
            </w:r>
            <w:proofErr w:type="spellEnd"/>
            <w:r w:rsidRPr="00E4087E">
              <w:rPr>
                <w:sz w:val="24"/>
                <w:szCs w:val="24"/>
              </w:rPr>
              <w:t xml:space="preserve"> Д.В., Воробьева А.С., Гончарова Т.С., </w:t>
            </w:r>
            <w:proofErr w:type="spellStart"/>
            <w:r w:rsidRPr="00E4087E">
              <w:rPr>
                <w:sz w:val="24"/>
                <w:szCs w:val="24"/>
              </w:rPr>
              <w:t>Графкина</w:t>
            </w:r>
            <w:proofErr w:type="spellEnd"/>
            <w:r w:rsidRPr="00E4087E">
              <w:rPr>
                <w:sz w:val="24"/>
                <w:szCs w:val="24"/>
              </w:rPr>
              <w:t xml:space="preserve"> </w:t>
            </w:r>
            <w:proofErr w:type="spellStart"/>
            <w:r w:rsidRPr="00E4087E">
              <w:rPr>
                <w:sz w:val="24"/>
                <w:szCs w:val="24"/>
              </w:rPr>
              <w:t>М.В.,Дымнов</w:t>
            </w:r>
            <w:proofErr w:type="spellEnd"/>
            <w:r w:rsidRPr="00E4087E">
              <w:rPr>
                <w:sz w:val="24"/>
                <w:szCs w:val="24"/>
              </w:rPr>
              <w:t xml:space="preserve"> Д.А., </w:t>
            </w:r>
            <w:proofErr w:type="spellStart"/>
            <w:r w:rsidRPr="00E4087E">
              <w:rPr>
                <w:sz w:val="24"/>
                <w:szCs w:val="24"/>
              </w:rPr>
              <w:t>Зеленская</w:t>
            </w:r>
            <w:proofErr w:type="spellEnd"/>
            <w:r w:rsidRPr="00E4087E">
              <w:rPr>
                <w:sz w:val="24"/>
                <w:szCs w:val="24"/>
              </w:rPr>
              <w:t xml:space="preserve"> В.В., </w:t>
            </w:r>
            <w:proofErr w:type="spellStart"/>
            <w:r w:rsidRPr="00E4087E">
              <w:rPr>
                <w:sz w:val="24"/>
                <w:szCs w:val="24"/>
              </w:rPr>
              <w:t>Панюта</w:t>
            </w:r>
            <w:proofErr w:type="spellEnd"/>
            <w:r w:rsidRPr="00E4087E">
              <w:rPr>
                <w:sz w:val="24"/>
                <w:szCs w:val="24"/>
              </w:rPr>
              <w:t xml:space="preserve"> А.М., </w:t>
            </w:r>
            <w:proofErr w:type="spellStart"/>
            <w:r w:rsidRPr="00E4087E">
              <w:rPr>
                <w:sz w:val="24"/>
                <w:szCs w:val="24"/>
              </w:rPr>
              <w:t>Райхерт</w:t>
            </w:r>
            <w:proofErr w:type="spellEnd"/>
            <w:r w:rsidRPr="00E4087E">
              <w:rPr>
                <w:sz w:val="24"/>
                <w:szCs w:val="24"/>
              </w:rPr>
              <w:t xml:space="preserve"> М. Е., Савицкая Е.Д.</w:t>
            </w: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  <w:r w:rsidRPr="00E4087E">
              <w:rPr>
                <w:sz w:val="24"/>
                <w:szCs w:val="24"/>
              </w:rPr>
              <w:t>48</w:t>
            </w:r>
          </w:p>
        </w:tc>
      </w:tr>
      <w:tr w:rsidR="00E4087E" w:rsidRPr="00E4087E" w:rsidTr="004B44E3">
        <w:tc>
          <w:tcPr>
            <w:tcW w:w="817" w:type="dxa"/>
          </w:tcPr>
          <w:p w:rsidR="00E4087E" w:rsidRPr="00E4087E" w:rsidRDefault="00E4087E" w:rsidP="004B4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4087E" w:rsidRPr="00E4087E" w:rsidRDefault="00E4087E" w:rsidP="004B44E3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4087E" w:rsidRPr="00E4087E" w:rsidRDefault="00E4087E" w:rsidP="004B44E3">
            <w:pPr>
              <w:jc w:val="center"/>
              <w:rPr>
                <w:b/>
                <w:sz w:val="24"/>
                <w:szCs w:val="24"/>
              </w:rPr>
            </w:pPr>
            <w:r w:rsidRPr="00E4087E">
              <w:rPr>
                <w:b/>
                <w:sz w:val="24"/>
                <w:szCs w:val="24"/>
              </w:rPr>
              <w:t>34 %</w:t>
            </w:r>
          </w:p>
        </w:tc>
      </w:tr>
    </w:tbl>
    <w:p w:rsidR="00E4087E" w:rsidRPr="00E4087E" w:rsidRDefault="00E4087E" w:rsidP="00E4087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087E" w:rsidRPr="00E4087E" w:rsidRDefault="00E4087E" w:rsidP="00E40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87E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обучения во многом зависит от контингента, который приходит в лицей, чтобы получить профессию, от индивидуальных особенностей  обучающихся.   </w:t>
      </w:r>
    </w:p>
    <w:p w:rsidR="00E4087E" w:rsidRPr="00E4087E" w:rsidRDefault="00E4087E" w:rsidP="00E408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087E">
        <w:rPr>
          <w:rFonts w:ascii="Times New Roman" w:hAnsi="Times New Roman" w:cs="Times New Roman"/>
          <w:color w:val="000000"/>
          <w:sz w:val="24"/>
          <w:szCs w:val="24"/>
        </w:rPr>
        <w:t>Поэтому, сравнивая результаты  отчетов педагогов по полугодиям можно сделать вывод, что  при усвоении  программного материала   математики, русского языка, литературы, иностранного языка, которые изучаются на протяжении  двух лет  и более,    на втором курсе наблюдается некоторый спад в уровне усвоения обучающимися учебного материала, падает заинтересованность в общеобразовательных дисциплинах, с введением дисциплин профессионального цикла.</w:t>
      </w:r>
      <w:proofErr w:type="gramEnd"/>
      <w:r w:rsidRPr="00E4087E">
        <w:rPr>
          <w:rFonts w:ascii="Times New Roman" w:hAnsi="Times New Roman" w:cs="Times New Roman"/>
          <w:color w:val="000000"/>
          <w:sz w:val="24"/>
          <w:szCs w:val="24"/>
        </w:rPr>
        <w:t xml:space="preserve"> К тому же  усложняется учебный материал, тем самым  увеличивается нагрузка </w:t>
      </w:r>
      <w:proofErr w:type="gramStart"/>
      <w:r w:rsidRPr="00E4087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4087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связанная с подготовкой к промежуточной аттестации. Хотя в целом показатели хорошие. </w:t>
      </w:r>
    </w:p>
    <w:p w:rsidR="00E4087E" w:rsidRPr="00E4087E" w:rsidRDefault="00E4087E" w:rsidP="00E40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87E">
        <w:rPr>
          <w:rFonts w:ascii="Times New Roman" w:hAnsi="Times New Roman" w:cs="Times New Roman"/>
          <w:color w:val="000000"/>
          <w:sz w:val="24"/>
          <w:szCs w:val="24"/>
        </w:rPr>
        <w:t>В целом, анализируя данные таблицы  можно наблюдать стабильность  качества знаний обучающихся  у отдельных преподавателей.</w:t>
      </w:r>
    </w:p>
    <w:p w:rsidR="00E4087E" w:rsidRPr="00E4087E" w:rsidRDefault="00E4087E" w:rsidP="00E40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08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В сентябре 2022 </w:t>
      </w:r>
      <w:proofErr w:type="gramStart"/>
      <w:r w:rsidRPr="00E4087E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gramEnd"/>
      <w:r w:rsidRPr="00E4087E">
        <w:rPr>
          <w:rFonts w:ascii="Times New Roman" w:hAnsi="Times New Roman" w:cs="Times New Roman"/>
          <w:color w:val="000000"/>
          <w:sz w:val="24"/>
          <w:szCs w:val="24"/>
        </w:rPr>
        <w:t xml:space="preserve"> поступившие   на первый курс и студенты выпускных групп  приняли участие во Всероссийских проверочных работах. </w:t>
      </w:r>
    </w:p>
    <w:p w:rsidR="002D0735" w:rsidRPr="002D0735" w:rsidRDefault="002D0735" w:rsidP="002D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35">
        <w:rPr>
          <w:rFonts w:ascii="Times New Roman" w:hAnsi="Times New Roman" w:cs="Times New Roman"/>
          <w:b/>
          <w:sz w:val="24"/>
          <w:szCs w:val="24"/>
        </w:rPr>
        <w:t>Сводная ведомость результатов успеваемости за последние три года по учебным дисциплинам.</w:t>
      </w:r>
    </w:p>
    <w:p w:rsidR="002D0735" w:rsidRPr="002D0735" w:rsidRDefault="002D0735" w:rsidP="002D073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D0735">
        <w:rPr>
          <w:rFonts w:ascii="Times New Roman" w:hAnsi="Times New Roman" w:cs="Times New Roman"/>
          <w:b/>
          <w:bCs/>
          <w:sz w:val="24"/>
          <w:szCs w:val="24"/>
        </w:rPr>
        <w:t>Результаты государственной итоговой аттестации</w:t>
      </w:r>
    </w:p>
    <w:p w:rsidR="002D0735" w:rsidRPr="002D0735" w:rsidRDefault="002D0735" w:rsidP="002D073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35">
        <w:rPr>
          <w:rFonts w:ascii="Times New Roman" w:hAnsi="Times New Roman" w:cs="Times New Roman"/>
          <w:sz w:val="24"/>
          <w:szCs w:val="24"/>
        </w:rPr>
        <w:t>Оценка качества подготовки: результаты итоговой аттестации:</w:t>
      </w:r>
    </w:p>
    <w:p w:rsidR="002D0735" w:rsidRPr="002D0735" w:rsidRDefault="002D0735" w:rsidP="002D073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1843"/>
      </w:tblGrid>
      <w:tr w:rsidR="002D0735" w:rsidRPr="002D0735" w:rsidTr="00EB11D7">
        <w:trPr>
          <w:trHeight w:val="300"/>
        </w:trPr>
        <w:tc>
          <w:tcPr>
            <w:tcW w:w="407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2D0735" w:rsidRPr="002D0735" w:rsidTr="00EB11D7">
        <w:tc>
          <w:tcPr>
            <w:tcW w:w="407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D0735" w:rsidRPr="002D0735" w:rsidTr="00EB11D7">
        <w:tc>
          <w:tcPr>
            <w:tcW w:w="407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Число выпускников, получивших дипломы с отличием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735" w:rsidRPr="002D0735" w:rsidTr="00EB11D7">
        <w:tc>
          <w:tcPr>
            <w:tcW w:w="407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Число выпускников, получившие на защите выпускной квалификационной работы «хорошо и отлично»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5" w:rsidRPr="002D0735" w:rsidTr="00EB11D7">
        <w:tc>
          <w:tcPr>
            <w:tcW w:w="407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Число трудоустроенных выпускников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2D0735" w:rsidRPr="002D0735" w:rsidRDefault="002D0735" w:rsidP="002D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5">
        <w:rPr>
          <w:rFonts w:ascii="Times New Roman" w:hAnsi="Times New Roman" w:cs="Times New Roman"/>
          <w:sz w:val="24"/>
          <w:szCs w:val="24"/>
        </w:rPr>
        <w:t xml:space="preserve">Качество обучения выпускников КГБПОУ «Профессиональный лицей Немецкого национального района» от общего количества выпуска, завершивших обучение на «хорошо» и «отлично»: </w:t>
      </w:r>
    </w:p>
    <w:p w:rsidR="002D0735" w:rsidRPr="002D0735" w:rsidRDefault="002D0735" w:rsidP="002D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087"/>
      </w:tblGrid>
      <w:tr w:rsidR="002D0735" w:rsidRPr="002D0735" w:rsidTr="00EB11D7">
        <w:tc>
          <w:tcPr>
            <w:tcW w:w="2552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708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выпускников от общего количества выпуска, </w:t>
            </w:r>
          </w:p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завершивших обучение на «хорошо» и «отлично»</w:t>
            </w:r>
          </w:p>
        </w:tc>
      </w:tr>
      <w:tr w:rsidR="002D0735" w:rsidRPr="002D0735" w:rsidTr="00EB11D7">
        <w:tc>
          <w:tcPr>
            <w:tcW w:w="2552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708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</w:t>
            </w:r>
          </w:p>
        </w:tc>
      </w:tr>
      <w:tr w:rsidR="002D0735" w:rsidRPr="002D0735" w:rsidTr="00EB11D7">
        <w:tc>
          <w:tcPr>
            <w:tcW w:w="2552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7" w:type="dxa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 xml:space="preserve">14,0        </w:t>
            </w:r>
          </w:p>
        </w:tc>
      </w:tr>
    </w:tbl>
    <w:p w:rsidR="002D0735" w:rsidRPr="002D0735" w:rsidRDefault="002D0735" w:rsidP="002D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35">
        <w:rPr>
          <w:rFonts w:ascii="Times New Roman" w:hAnsi="Times New Roman" w:cs="Times New Roman"/>
          <w:sz w:val="24"/>
          <w:szCs w:val="24"/>
        </w:rPr>
        <w:t>Результаты участия обучающихся в конкурсах и олимпиадах за 2021-2022 год</w:t>
      </w:r>
    </w:p>
    <w:p w:rsidR="002D0735" w:rsidRPr="002D0735" w:rsidRDefault="002D0735" w:rsidP="002D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70"/>
        <w:gridCol w:w="1157"/>
        <w:gridCol w:w="1274"/>
        <w:gridCol w:w="1844"/>
        <w:gridCol w:w="1547"/>
        <w:gridCol w:w="1960"/>
      </w:tblGrid>
      <w:tr w:rsidR="002D0735" w:rsidRPr="002D0735" w:rsidTr="00EB11D7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участие, чел.</w:t>
            </w:r>
          </w:p>
        </w:tc>
      </w:tr>
      <w:tr w:rsidR="002D0735" w:rsidRPr="002D0735" w:rsidTr="00EB11D7">
        <w:trPr>
          <w:trHeight w:val="4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Уровень ПОО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На уровне края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  <w:tr w:rsidR="002D0735" w:rsidRPr="002D0735" w:rsidTr="00EB11D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конкурсы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735" w:rsidRPr="002D0735" w:rsidTr="00EB11D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735" w:rsidRPr="002D0735" w:rsidTr="00EB11D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Конкурсы проф</w:t>
            </w:r>
            <w:proofErr w:type="gramStart"/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735" w:rsidRPr="002D0735" w:rsidTr="00EB11D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735" w:rsidRPr="002D0735" w:rsidTr="00EB11D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D0735" w:rsidRPr="002D0735" w:rsidTr="00EB11D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5" w:rsidRPr="002D0735" w:rsidTr="00EB11D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E6532" w:rsidRPr="002D0735" w:rsidRDefault="002E6532" w:rsidP="002D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7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Трудоустройство выпускников </w:t>
      </w:r>
    </w:p>
    <w:p w:rsidR="002D0735" w:rsidRPr="002D0735" w:rsidRDefault="002D0735" w:rsidP="002D073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4140"/>
        <w:gridCol w:w="1701"/>
        <w:gridCol w:w="1701"/>
        <w:gridCol w:w="1560"/>
      </w:tblGrid>
      <w:tr w:rsidR="002D0735" w:rsidRPr="002D0735" w:rsidTr="00EB11D7">
        <w:tc>
          <w:tcPr>
            <w:tcW w:w="504" w:type="dxa"/>
            <w:vMerge w:val="restart"/>
            <w:vAlign w:val="center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  <w:vMerge w:val="restart"/>
            <w:vAlign w:val="center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962" w:type="dxa"/>
            <w:gridSpan w:val="3"/>
            <w:vAlign w:val="center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 </w:t>
            </w:r>
          </w:p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профессиям, </w:t>
            </w:r>
            <w:proofErr w:type="gramStart"/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73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D0735" w:rsidRPr="002D0735" w:rsidTr="00EB11D7">
        <w:tc>
          <w:tcPr>
            <w:tcW w:w="504" w:type="dxa"/>
            <w:vMerge/>
            <w:vAlign w:val="center"/>
          </w:tcPr>
          <w:p w:rsidR="002D0735" w:rsidRPr="002D0735" w:rsidRDefault="002D0735" w:rsidP="002D0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vAlign w:val="center"/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vAlign w:val="center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60" w:type="dxa"/>
            <w:vAlign w:val="center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2D0735" w:rsidRPr="002D0735" w:rsidTr="00EB11D7">
        <w:tc>
          <w:tcPr>
            <w:tcW w:w="504" w:type="dxa"/>
          </w:tcPr>
          <w:p w:rsidR="002D0735" w:rsidRPr="002D0735" w:rsidRDefault="002D0735" w:rsidP="002D073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</w:pPr>
          </w:p>
        </w:tc>
        <w:tc>
          <w:tcPr>
            <w:tcW w:w="4140" w:type="dxa"/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68,22</w:t>
            </w:r>
          </w:p>
        </w:tc>
      </w:tr>
      <w:tr w:rsidR="002D0735" w:rsidRPr="002D0735" w:rsidTr="00EB11D7">
        <w:tc>
          <w:tcPr>
            <w:tcW w:w="504" w:type="dxa"/>
          </w:tcPr>
          <w:p w:rsidR="002D0735" w:rsidRPr="002D0735" w:rsidRDefault="002D0735" w:rsidP="002D073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</w:pPr>
          </w:p>
        </w:tc>
        <w:tc>
          <w:tcPr>
            <w:tcW w:w="4140" w:type="dxa"/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</w:tr>
      <w:tr w:rsidR="002D0735" w:rsidRPr="002D0735" w:rsidTr="00EB11D7">
        <w:tc>
          <w:tcPr>
            <w:tcW w:w="504" w:type="dxa"/>
          </w:tcPr>
          <w:p w:rsidR="002D0735" w:rsidRPr="002D0735" w:rsidRDefault="002D0735" w:rsidP="002D073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</w:pPr>
          </w:p>
        </w:tc>
        <w:tc>
          <w:tcPr>
            <w:tcW w:w="4140" w:type="dxa"/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  <w:tc>
          <w:tcPr>
            <w:tcW w:w="1560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68,02</w:t>
            </w:r>
          </w:p>
        </w:tc>
      </w:tr>
      <w:tr w:rsidR="002D0735" w:rsidRPr="002D0735" w:rsidTr="00EB11D7">
        <w:tc>
          <w:tcPr>
            <w:tcW w:w="504" w:type="dxa"/>
          </w:tcPr>
          <w:p w:rsidR="002D0735" w:rsidRPr="002D0735" w:rsidRDefault="002D0735" w:rsidP="002D0735">
            <w:pPr>
              <w:pStyle w:val="a9"/>
              <w:ind w:left="0"/>
              <w:jc w:val="both"/>
            </w:pPr>
          </w:p>
        </w:tc>
        <w:tc>
          <w:tcPr>
            <w:tcW w:w="4140" w:type="dxa"/>
          </w:tcPr>
          <w:p w:rsidR="002D0735" w:rsidRPr="002D0735" w:rsidRDefault="002D0735" w:rsidP="002D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sz w:val="24"/>
                <w:szCs w:val="24"/>
              </w:rPr>
              <w:t>Общие показатели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701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b/>
                <w:sz w:val="24"/>
                <w:szCs w:val="24"/>
              </w:rPr>
              <w:t>66,68</w:t>
            </w:r>
          </w:p>
        </w:tc>
        <w:tc>
          <w:tcPr>
            <w:tcW w:w="1560" w:type="dxa"/>
          </w:tcPr>
          <w:p w:rsidR="002D0735" w:rsidRPr="002D0735" w:rsidRDefault="002D0735" w:rsidP="002D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5">
              <w:rPr>
                <w:rFonts w:ascii="Times New Roman" w:hAnsi="Times New Roman" w:cs="Times New Roman"/>
                <w:b/>
                <w:sz w:val="24"/>
                <w:szCs w:val="24"/>
              </w:rPr>
              <w:t>67,78</w:t>
            </w:r>
          </w:p>
        </w:tc>
      </w:tr>
    </w:tbl>
    <w:p w:rsidR="002D0735" w:rsidRPr="002D0735" w:rsidRDefault="002D0735" w:rsidP="002D0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35" w:rsidRPr="002D0735" w:rsidRDefault="002D0735" w:rsidP="002D0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0735" w:rsidRPr="002D0735" w:rsidSect="00E4087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51C2E0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CC7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D43758E"/>
    <w:multiLevelType w:val="hybridMultilevel"/>
    <w:tmpl w:val="431C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C229C"/>
    <w:multiLevelType w:val="hybridMultilevel"/>
    <w:tmpl w:val="047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64E"/>
    <w:multiLevelType w:val="hybridMultilevel"/>
    <w:tmpl w:val="6C5A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0BEC"/>
    <w:multiLevelType w:val="hybridMultilevel"/>
    <w:tmpl w:val="03B4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92B72"/>
    <w:multiLevelType w:val="hybridMultilevel"/>
    <w:tmpl w:val="E79E3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05ABE"/>
    <w:multiLevelType w:val="hybridMultilevel"/>
    <w:tmpl w:val="CC84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1F21"/>
    <w:multiLevelType w:val="hybridMultilevel"/>
    <w:tmpl w:val="6B5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80BDA"/>
    <w:multiLevelType w:val="hybridMultilevel"/>
    <w:tmpl w:val="D2E65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6611A4"/>
    <w:multiLevelType w:val="hybridMultilevel"/>
    <w:tmpl w:val="CDB2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52A30"/>
    <w:multiLevelType w:val="hybridMultilevel"/>
    <w:tmpl w:val="70BC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71EFB"/>
    <w:multiLevelType w:val="multilevel"/>
    <w:tmpl w:val="6FE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508B5"/>
    <w:multiLevelType w:val="hybridMultilevel"/>
    <w:tmpl w:val="8A265674"/>
    <w:lvl w:ilvl="0" w:tplc="13ACF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2E6136"/>
    <w:multiLevelType w:val="multilevel"/>
    <w:tmpl w:val="206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961D9"/>
    <w:multiLevelType w:val="hybridMultilevel"/>
    <w:tmpl w:val="0D586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F44777"/>
    <w:multiLevelType w:val="hybridMultilevel"/>
    <w:tmpl w:val="A4EA1E06"/>
    <w:lvl w:ilvl="0" w:tplc="94AE47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F60C0"/>
    <w:multiLevelType w:val="hybridMultilevel"/>
    <w:tmpl w:val="FFAA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022BF"/>
    <w:multiLevelType w:val="hybridMultilevel"/>
    <w:tmpl w:val="D4A2EADE"/>
    <w:lvl w:ilvl="0" w:tplc="ABFC87B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>
    <w:nsid w:val="4C8F4100"/>
    <w:multiLevelType w:val="hybridMultilevel"/>
    <w:tmpl w:val="0F40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40670"/>
    <w:multiLevelType w:val="hybridMultilevel"/>
    <w:tmpl w:val="40CC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B7AEC"/>
    <w:multiLevelType w:val="hybridMultilevel"/>
    <w:tmpl w:val="184426D4"/>
    <w:lvl w:ilvl="0" w:tplc="EA241B9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A30D08"/>
    <w:multiLevelType w:val="multilevel"/>
    <w:tmpl w:val="22F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705B6"/>
    <w:multiLevelType w:val="multilevel"/>
    <w:tmpl w:val="A11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11627"/>
    <w:multiLevelType w:val="hybridMultilevel"/>
    <w:tmpl w:val="3BFE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338CE"/>
    <w:multiLevelType w:val="hybridMultilevel"/>
    <w:tmpl w:val="CD5C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70F32"/>
    <w:multiLevelType w:val="multilevel"/>
    <w:tmpl w:val="4B3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575EE"/>
    <w:multiLevelType w:val="hybridMultilevel"/>
    <w:tmpl w:val="1F66E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6F6D4D"/>
    <w:multiLevelType w:val="multilevel"/>
    <w:tmpl w:val="440612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0">
    <w:nsid w:val="63A1645F"/>
    <w:multiLevelType w:val="multilevel"/>
    <w:tmpl w:val="F514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31">
    <w:nsid w:val="63CD08AB"/>
    <w:multiLevelType w:val="hybridMultilevel"/>
    <w:tmpl w:val="0322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727D8"/>
    <w:multiLevelType w:val="hybridMultilevel"/>
    <w:tmpl w:val="98884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C52209"/>
    <w:multiLevelType w:val="hybridMultilevel"/>
    <w:tmpl w:val="508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3BA2"/>
    <w:multiLevelType w:val="hybridMultilevel"/>
    <w:tmpl w:val="EC587A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FEA692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7C173E6"/>
    <w:multiLevelType w:val="hybridMultilevel"/>
    <w:tmpl w:val="3ED8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D38D1"/>
    <w:multiLevelType w:val="multilevel"/>
    <w:tmpl w:val="C99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727B7C"/>
    <w:multiLevelType w:val="hybridMultilevel"/>
    <w:tmpl w:val="195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29"/>
  </w:num>
  <w:num w:numId="5">
    <w:abstractNumId w:val="16"/>
  </w:num>
  <w:num w:numId="6">
    <w:abstractNumId w:val="10"/>
  </w:num>
  <w:num w:numId="7">
    <w:abstractNumId w:val="28"/>
  </w:num>
  <w:num w:numId="8">
    <w:abstractNumId w:val="7"/>
  </w:num>
  <w:num w:numId="9">
    <w:abstractNumId w:val="22"/>
  </w:num>
  <w:num w:numId="10">
    <w:abstractNumId w:val="32"/>
  </w:num>
  <w:num w:numId="11">
    <w:abstractNumId w:val="34"/>
  </w:num>
  <w:num w:numId="12">
    <w:abstractNumId w:val="17"/>
  </w:num>
  <w:num w:numId="13">
    <w:abstractNumId w:val="3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1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4"/>
  </w:num>
  <w:num w:numId="22">
    <w:abstractNumId w:val="6"/>
  </w:num>
  <w:num w:numId="23">
    <w:abstractNumId w:val="8"/>
  </w:num>
  <w:num w:numId="24">
    <w:abstractNumId w:val="3"/>
  </w:num>
  <w:num w:numId="25">
    <w:abstractNumId w:val="26"/>
  </w:num>
  <w:num w:numId="26">
    <w:abstractNumId w:val="12"/>
  </w:num>
  <w:num w:numId="27">
    <w:abstractNumId w:val="25"/>
  </w:num>
  <w:num w:numId="28">
    <w:abstractNumId w:val="35"/>
  </w:num>
  <w:num w:numId="29">
    <w:abstractNumId w:val="37"/>
  </w:num>
  <w:num w:numId="30">
    <w:abstractNumId w:val="21"/>
  </w:num>
  <w:num w:numId="31">
    <w:abstractNumId w:val="18"/>
  </w:num>
  <w:num w:numId="32">
    <w:abstractNumId w:val="36"/>
  </w:num>
  <w:num w:numId="33">
    <w:abstractNumId w:val="23"/>
  </w:num>
  <w:num w:numId="34">
    <w:abstractNumId w:val="27"/>
  </w:num>
  <w:num w:numId="35">
    <w:abstractNumId w:val="13"/>
  </w:num>
  <w:num w:numId="36">
    <w:abstractNumId w:val="24"/>
  </w:num>
  <w:num w:numId="37">
    <w:abstractNumId w:val="1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87E"/>
    <w:rsid w:val="002D0735"/>
    <w:rsid w:val="002E6532"/>
    <w:rsid w:val="00705248"/>
    <w:rsid w:val="00E4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5248"/>
  </w:style>
  <w:style w:type="paragraph" w:styleId="1">
    <w:name w:val="heading 1"/>
    <w:basedOn w:val="a0"/>
    <w:next w:val="a0"/>
    <w:link w:val="10"/>
    <w:qFormat/>
    <w:rsid w:val="00E408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0"/>
    <w:next w:val="a0"/>
    <w:link w:val="21"/>
    <w:qFormat/>
    <w:rsid w:val="00E408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0"/>
    <w:next w:val="a0"/>
    <w:link w:val="50"/>
    <w:qFormat/>
    <w:rsid w:val="00E4087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E4087E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08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1"/>
    <w:link w:val="20"/>
    <w:rsid w:val="00E4087E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1"/>
    <w:link w:val="5"/>
    <w:rsid w:val="00E408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E4087E"/>
    <w:rPr>
      <w:rFonts w:ascii="Cambria" w:eastAsia="Times New Roman" w:hAnsi="Cambria" w:cs="Times New Roman"/>
      <w:color w:val="404040"/>
      <w:sz w:val="20"/>
      <w:szCs w:val="20"/>
    </w:rPr>
  </w:style>
  <w:style w:type="paragraph" w:styleId="3">
    <w:name w:val="Body Text Indent 3"/>
    <w:basedOn w:val="a0"/>
    <w:link w:val="30"/>
    <w:rsid w:val="00E408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4087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0"/>
    <w:link w:val="a5"/>
    <w:unhideWhenUsed/>
    <w:rsid w:val="00E408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rsid w:val="00E408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E40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087E"/>
    <w:rPr>
      <w:rFonts w:ascii="Times New Roman" w:eastAsia="Calibri" w:hAnsi="Times New Roman" w:cs="Times New Roman"/>
      <w:sz w:val="24"/>
      <w:szCs w:val="24"/>
    </w:rPr>
  </w:style>
  <w:style w:type="character" w:styleId="a8">
    <w:name w:val="page number"/>
    <w:basedOn w:val="a1"/>
    <w:rsid w:val="00E4087E"/>
  </w:style>
  <w:style w:type="paragraph" w:styleId="31">
    <w:name w:val="Body Text 3"/>
    <w:basedOn w:val="a0"/>
    <w:link w:val="32"/>
    <w:rsid w:val="00E408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4087E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rsid w:val="00E4087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087E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0"/>
    <w:link w:val="25"/>
    <w:rsid w:val="00E4087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E4087E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0"/>
    <w:link w:val="aa"/>
    <w:uiPriority w:val="34"/>
    <w:qFormat/>
    <w:rsid w:val="00E4087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2"/>
    <w:uiPriority w:val="39"/>
    <w:rsid w:val="00E408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rsid w:val="00E4087E"/>
    <w:rPr>
      <w:sz w:val="16"/>
      <w:szCs w:val="16"/>
      <w:lang w:val="ru-RU" w:eastAsia="ru-RU" w:bidi="ar-SA"/>
    </w:rPr>
  </w:style>
  <w:style w:type="paragraph" w:styleId="a">
    <w:name w:val="List Bullet"/>
    <w:basedOn w:val="a0"/>
    <w:rsid w:val="00E4087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rsid w:val="00E4087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link w:val="ad"/>
    <w:qFormat/>
    <w:rsid w:val="00E408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d">
    <w:name w:val="Название Знак"/>
    <w:basedOn w:val="a1"/>
    <w:link w:val="ac"/>
    <w:rsid w:val="00E4087E"/>
    <w:rPr>
      <w:rFonts w:ascii="Arial" w:eastAsia="Times New Roman" w:hAnsi="Arial" w:cs="Times New Roman"/>
      <w:b/>
      <w:szCs w:val="20"/>
    </w:rPr>
  </w:style>
  <w:style w:type="character" w:customStyle="1" w:styleId="aa">
    <w:name w:val="Абзац списка Знак"/>
    <w:link w:val="a9"/>
    <w:uiPriority w:val="34"/>
    <w:rsid w:val="00E4087E"/>
    <w:rPr>
      <w:rFonts w:ascii="Times New Roman" w:eastAsia="Calibri" w:hAnsi="Times New Roman" w:cs="Times New Roman"/>
      <w:sz w:val="24"/>
      <w:szCs w:val="24"/>
    </w:rPr>
  </w:style>
  <w:style w:type="paragraph" w:styleId="ae">
    <w:name w:val="caption"/>
    <w:basedOn w:val="a0"/>
    <w:next w:val="a0"/>
    <w:qFormat/>
    <w:rsid w:val="00E4087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Body Text"/>
    <w:basedOn w:val="a0"/>
    <w:link w:val="af0"/>
    <w:rsid w:val="00E408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E408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4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0"/>
    <w:link w:val="af2"/>
    <w:uiPriority w:val="99"/>
    <w:rsid w:val="00E40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1"/>
    <w:link w:val="af1"/>
    <w:uiPriority w:val="99"/>
    <w:rsid w:val="00E4087E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uiPriority w:val="99"/>
    <w:rsid w:val="00E4087E"/>
    <w:rPr>
      <w:color w:val="0000FF"/>
      <w:u w:val="single"/>
    </w:rPr>
  </w:style>
  <w:style w:type="paragraph" w:styleId="af4">
    <w:name w:val="Normal (Web)"/>
    <w:basedOn w:val="a0"/>
    <w:uiPriority w:val="99"/>
    <w:rsid w:val="00E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Emphasis"/>
    <w:uiPriority w:val="20"/>
    <w:qFormat/>
    <w:rsid w:val="00E4087E"/>
    <w:rPr>
      <w:i/>
      <w:iCs/>
    </w:rPr>
  </w:style>
  <w:style w:type="paragraph" w:customStyle="1" w:styleId="ConsPlusNonformat">
    <w:name w:val="ConsPlusNonformat"/>
    <w:rsid w:val="00E40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0"/>
    <w:link w:val="af7"/>
    <w:qFormat/>
    <w:rsid w:val="00E4087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7">
    <w:name w:val="Подзаголовок Знак"/>
    <w:basedOn w:val="a1"/>
    <w:link w:val="af6"/>
    <w:rsid w:val="00E4087E"/>
    <w:rPr>
      <w:rFonts w:ascii="Arial" w:eastAsia="Times New Roman" w:hAnsi="Arial" w:cs="Times New Roman"/>
      <w:b/>
      <w:sz w:val="24"/>
      <w:szCs w:val="20"/>
    </w:rPr>
  </w:style>
  <w:style w:type="paragraph" w:customStyle="1" w:styleId="TableText">
    <w:name w:val="Table Text"/>
    <w:uiPriority w:val="99"/>
    <w:rsid w:val="00E408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Стиль Основной текст + полужирный Первая строка:  15 см"/>
    <w:basedOn w:val="a6"/>
    <w:autoRedefine/>
    <w:rsid w:val="00E4087E"/>
    <w:pPr>
      <w:tabs>
        <w:tab w:val="clear" w:pos="4677"/>
        <w:tab w:val="clear" w:pos="9355"/>
      </w:tabs>
      <w:ind w:firstLine="851"/>
      <w:jc w:val="both"/>
    </w:pPr>
    <w:rPr>
      <w:rFonts w:eastAsia="Times New Roman"/>
      <w:bCs/>
      <w:sz w:val="28"/>
      <w:szCs w:val="20"/>
    </w:rPr>
  </w:style>
  <w:style w:type="paragraph" w:styleId="af8">
    <w:name w:val="No Spacing"/>
    <w:link w:val="af9"/>
    <w:uiPriority w:val="1"/>
    <w:qFormat/>
    <w:rsid w:val="00E4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4087E"/>
  </w:style>
  <w:style w:type="character" w:customStyle="1" w:styleId="af9">
    <w:name w:val="Без интервала Знак"/>
    <w:link w:val="af8"/>
    <w:uiPriority w:val="1"/>
    <w:locked/>
    <w:rsid w:val="00E4087E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First Indent"/>
    <w:basedOn w:val="af"/>
    <w:link w:val="afb"/>
    <w:uiPriority w:val="99"/>
    <w:unhideWhenUsed/>
    <w:rsid w:val="00E4087E"/>
    <w:pPr>
      <w:spacing w:after="0"/>
      <w:ind w:firstLine="360"/>
    </w:pPr>
  </w:style>
  <w:style w:type="character" w:customStyle="1" w:styleId="afb">
    <w:name w:val="Красная строка Знак"/>
    <w:basedOn w:val="af0"/>
    <w:link w:val="afa"/>
    <w:uiPriority w:val="99"/>
    <w:rsid w:val="00E4087E"/>
  </w:style>
  <w:style w:type="character" w:styleId="afc">
    <w:name w:val="Strong"/>
    <w:uiPriority w:val="22"/>
    <w:qFormat/>
    <w:rsid w:val="00E4087E"/>
    <w:rPr>
      <w:b/>
      <w:bCs/>
    </w:rPr>
  </w:style>
  <w:style w:type="paragraph" w:customStyle="1" w:styleId="210">
    <w:name w:val="Основной текст 21"/>
    <w:basedOn w:val="a0"/>
    <w:rsid w:val="00E4087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uiPriority w:val="99"/>
    <w:rsid w:val="00E4087E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Основной текст (3)_"/>
    <w:link w:val="310"/>
    <w:rsid w:val="00E4087E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3"/>
    <w:rsid w:val="00E4087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8"/>
      <w:szCs w:val="28"/>
    </w:rPr>
  </w:style>
  <w:style w:type="character" w:customStyle="1" w:styleId="34">
    <w:name w:val="Основной текст (3)"/>
    <w:rsid w:val="00E4087E"/>
    <w:rPr>
      <w:rFonts w:ascii="Times New Roman" w:hAnsi="Times New Roman" w:cs="Times New Roman"/>
      <w:b w:val="0"/>
      <w:bCs w:val="0"/>
      <w:sz w:val="28"/>
      <w:szCs w:val="28"/>
      <w:u w:val="single"/>
      <w:shd w:val="clear" w:color="auto" w:fill="FFFFFF"/>
    </w:rPr>
  </w:style>
  <w:style w:type="character" w:customStyle="1" w:styleId="26">
    <w:name w:val="Основной текст (2)"/>
    <w:rsid w:val="00E40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uiPriority w:val="99"/>
    <w:rsid w:val="00E40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E40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Прижатый влево"/>
    <w:basedOn w:val="a0"/>
    <w:next w:val="a0"/>
    <w:uiPriority w:val="99"/>
    <w:rsid w:val="00E4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Цветовое выделение"/>
    <w:uiPriority w:val="99"/>
    <w:rsid w:val="00E4087E"/>
    <w:rPr>
      <w:b/>
      <w:bCs/>
      <w:color w:val="26282F"/>
    </w:rPr>
  </w:style>
  <w:style w:type="character" w:customStyle="1" w:styleId="51">
    <w:name w:val="Основной текст (5)_"/>
    <w:link w:val="52"/>
    <w:rsid w:val="00E4087E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4087E"/>
    <w:pPr>
      <w:widowControl w:val="0"/>
      <w:shd w:val="clear" w:color="auto" w:fill="FFFFFF"/>
      <w:spacing w:after="480" w:line="324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1"/>
    <w:link w:val="40"/>
    <w:rsid w:val="00E4087E"/>
    <w:rPr>
      <w:rFonts w:eastAsia="Times New Roman"/>
      <w:b/>
      <w:bCs/>
      <w:shd w:val="clear" w:color="auto" w:fill="FFFFFF"/>
    </w:rPr>
  </w:style>
  <w:style w:type="character" w:customStyle="1" w:styleId="35">
    <w:name w:val="Заголовок №3_"/>
    <w:basedOn w:val="a1"/>
    <w:link w:val="36"/>
    <w:rsid w:val="00E4087E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4087E"/>
    <w:pPr>
      <w:widowControl w:val="0"/>
      <w:shd w:val="clear" w:color="auto" w:fill="FFFFFF"/>
      <w:spacing w:after="0" w:line="312" w:lineRule="exact"/>
    </w:pPr>
    <w:rPr>
      <w:rFonts w:eastAsia="Times New Roman"/>
      <w:b/>
      <w:bCs/>
    </w:rPr>
  </w:style>
  <w:style w:type="paragraph" w:customStyle="1" w:styleId="36">
    <w:name w:val="Заголовок №3"/>
    <w:basedOn w:val="a0"/>
    <w:link w:val="35"/>
    <w:rsid w:val="00E4087E"/>
    <w:pPr>
      <w:widowControl w:val="0"/>
      <w:shd w:val="clear" w:color="auto" w:fill="FFFFFF"/>
      <w:spacing w:after="0" w:line="317" w:lineRule="exact"/>
      <w:jc w:val="both"/>
      <w:outlineLvl w:val="2"/>
    </w:pPr>
    <w:rPr>
      <w:rFonts w:eastAsia="Times New Roman"/>
      <w:b/>
      <w:bCs/>
    </w:rPr>
  </w:style>
  <w:style w:type="paragraph" w:styleId="aff0">
    <w:name w:val="Balloon Text"/>
    <w:basedOn w:val="a0"/>
    <w:link w:val="aff1"/>
    <w:uiPriority w:val="99"/>
    <w:rsid w:val="00E4087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rsid w:val="00E4087E"/>
    <w:rPr>
      <w:rFonts w:ascii="Tahoma" w:eastAsia="Times New Roman" w:hAnsi="Tahoma" w:cs="Tahoma"/>
      <w:sz w:val="16"/>
      <w:szCs w:val="16"/>
    </w:rPr>
  </w:style>
  <w:style w:type="paragraph" w:customStyle="1" w:styleId="aff2">
    <w:name w:val="Информация об изменениях документа"/>
    <w:basedOn w:val="a0"/>
    <w:next w:val="a0"/>
    <w:uiPriority w:val="99"/>
    <w:rsid w:val="00E4087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</w:rPr>
  </w:style>
  <w:style w:type="character" w:customStyle="1" w:styleId="aff3">
    <w:name w:val="Гипертекстовая ссылка"/>
    <w:uiPriority w:val="99"/>
    <w:rsid w:val="00E4087E"/>
    <w:rPr>
      <w:b w:val="0"/>
      <w:bCs w:val="0"/>
      <w:color w:val="106BBE"/>
    </w:rPr>
  </w:style>
  <w:style w:type="paragraph" w:customStyle="1" w:styleId="voice">
    <w:name w:val="voice"/>
    <w:basedOn w:val="a0"/>
    <w:rsid w:val="00E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1"/>
    <w:rsid w:val="00E40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7">
    <w:name w:val="Основной текст2"/>
    <w:basedOn w:val="a1"/>
    <w:rsid w:val="00E40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_"/>
    <w:basedOn w:val="a1"/>
    <w:link w:val="13"/>
    <w:rsid w:val="00E4087E"/>
    <w:rPr>
      <w:rFonts w:eastAsia="Times New Roman"/>
      <w:sz w:val="30"/>
      <w:szCs w:val="30"/>
      <w:shd w:val="clear" w:color="auto" w:fill="FFFFFF"/>
    </w:rPr>
  </w:style>
  <w:style w:type="paragraph" w:customStyle="1" w:styleId="13">
    <w:name w:val="Заголовок №1"/>
    <w:basedOn w:val="a0"/>
    <w:link w:val="12"/>
    <w:rsid w:val="00E4087E"/>
    <w:pPr>
      <w:widowControl w:val="0"/>
      <w:shd w:val="clear" w:color="auto" w:fill="FFFFFF"/>
      <w:spacing w:before="1560" w:after="0" w:line="422" w:lineRule="exact"/>
      <w:jc w:val="center"/>
      <w:outlineLvl w:val="0"/>
    </w:pPr>
    <w:rPr>
      <w:rFonts w:eastAsia="Times New Roman"/>
      <w:sz w:val="30"/>
      <w:szCs w:val="30"/>
    </w:rPr>
  </w:style>
  <w:style w:type="paragraph" w:customStyle="1" w:styleId="a-txt">
    <w:name w:val="a-txt"/>
    <w:basedOn w:val="a0"/>
    <w:rsid w:val="00E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E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E4087E"/>
  </w:style>
  <w:style w:type="character" w:customStyle="1" w:styleId="c3">
    <w:name w:val="c3"/>
    <w:basedOn w:val="a1"/>
    <w:rsid w:val="00E4087E"/>
  </w:style>
  <w:style w:type="character" w:customStyle="1" w:styleId="c6">
    <w:name w:val="c6"/>
    <w:basedOn w:val="a1"/>
    <w:rsid w:val="00E4087E"/>
  </w:style>
  <w:style w:type="paragraph" w:customStyle="1" w:styleId="aff4">
    <w:name w:val="Письмо"/>
    <w:basedOn w:val="a0"/>
    <w:rsid w:val="00E4087E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basedOn w:val="a1"/>
    <w:link w:val="70"/>
    <w:rsid w:val="00E4087E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4087E"/>
    <w:pPr>
      <w:widowControl w:val="0"/>
      <w:shd w:val="clear" w:color="auto" w:fill="FFFFFF"/>
      <w:spacing w:after="280" w:line="278" w:lineRule="exact"/>
    </w:pPr>
    <w:rPr>
      <w:rFonts w:eastAsia="Times New Roman"/>
    </w:rPr>
  </w:style>
  <w:style w:type="character" w:customStyle="1" w:styleId="c2">
    <w:name w:val="c2"/>
    <w:basedOn w:val="a1"/>
    <w:rsid w:val="00E4087E"/>
  </w:style>
  <w:style w:type="paragraph" w:customStyle="1" w:styleId="c9">
    <w:name w:val="c9"/>
    <w:basedOn w:val="a0"/>
    <w:rsid w:val="00E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E4087E"/>
  </w:style>
  <w:style w:type="character" w:customStyle="1" w:styleId="c11">
    <w:name w:val="c11"/>
    <w:basedOn w:val="a1"/>
    <w:rsid w:val="00E4087E"/>
  </w:style>
  <w:style w:type="character" w:customStyle="1" w:styleId="c7">
    <w:name w:val="c7"/>
    <w:basedOn w:val="a1"/>
    <w:rsid w:val="00E4087E"/>
  </w:style>
  <w:style w:type="character" w:customStyle="1" w:styleId="c18">
    <w:name w:val="c18"/>
    <w:basedOn w:val="a1"/>
    <w:rsid w:val="00E4087E"/>
  </w:style>
  <w:style w:type="paragraph" w:customStyle="1" w:styleId="c15">
    <w:name w:val="c15"/>
    <w:basedOn w:val="a0"/>
    <w:rsid w:val="00E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E4087E"/>
  </w:style>
  <w:style w:type="paragraph" w:customStyle="1" w:styleId="c16">
    <w:name w:val="c16"/>
    <w:basedOn w:val="a0"/>
    <w:rsid w:val="00E4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1"/>
    <w:rsid w:val="00E4087E"/>
  </w:style>
  <w:style w:type="character" w:customStyle="1" w:styleId="28">
    <w:name w:val="Основной текст (2)_"/>
    <w:basedOn w:val="a1"/>
    <w:rsid w:val="00E4087E"/>
    <w:rPr>
      <w:rFonts w:ascii="Times New Roman" w:eastAsia="Times New Roman" w:hAnsi="Times New Roman" w:cs="Times New Roman"/>
      <w:shd w:val="clear" w:color="auto" w:fill="FFFFFF"/>
    </w:rPr>
  </w:style>
  <w:style w:type="table" w:customStyle="1" w:styleId="29">
    <w:name w:val="Сетка таблицы2"/>
    <w:basedOn w:val="a2"/>
    <w:next w:val="ab"/>
    <w:uiPriority w:val="59"/>
    <w:rsid w:val="00E408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4"/>
    <w:uiPriority w:val="99"/>
    <w:locked/>
    <w:rsid w:val="00E4087E"/>
    <w:rPr>
      <w:shd w:val="clear" w:color="auto" w:fill="FFFFFF"/>
    </w:rPr>
  </w:style>
  <w:style w:type="paragraph" w:customStyle="1" w:styleId="14">
    <w:name w:val="Основной текст1"/>
    <w:basedOn w:val="a0"/>
    <w:link w:val="aff5"/>
    <w:uiPriority w:val="99"/>
    <w:rsid w:val="00E4087E"/>
    <w:pPr>
      <w:shd w:val="clear" w:color="auto" w:fill="FFFFFF"/>
      <w:spacing w:before="240" w:after="240" w:line="274" w:lineRule="exact"/>
      <w:ind w:hanging="380"/>
      <w:jc w:val="center"/>
    </w:pPr>
  </w:style>
  <w:style w:type="table" w:customStyle="1" w:styleId="16">
    <w:name w:val="Сетка таблицы1"/>
    <w:basedOn w:val="a2"/>
    <w:uiPriority w:val="39"/>
    <w:rsid w:val="00E408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ifferentciya/" TargetMode="External"/><Relationship Id="rId5" Type="http://schemas.openxmlformats.org/officeDocument/2006/relationships/hyperlink" Target="http://pandia.ru/text/category/vneklass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1788</Words>
  <Characters>10193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ООД</dc:creator>
  <cp:keywords/>
  <dc:description/>
  <cp:lastModifiedBy>ООД</cp:lastModifiedBy>
  <cp:revision>3</cp:revision>
  <dcterms:created xsi:type="dcterms:W3CDTF">2023-10-05T03:13:00Z</dcterms:created>
  <dcterms:modified xsi:type="dcterms:W3CDTF">2023-10-05T04:05:00Z</dcterms:modified>
</cp:coreProperties>
</file>