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КРАЕВОЕ ГОСУДАРСТВЕННОЕ БЮДЖЕТНОЕ  ПРОФЕССИОНАЛЬНОЕ ОБРАЗОВАТЕЛЬНОЕ УЧРЕЖДЕНИЕ «ПРОФЕССИОНАЛЬНЫЙ ЛИЦЕЙ НЕМЕЦКОГО НАЦИОНАЛЬНОГО РАЙОНА»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Методическая разработка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внеклассного мероприятия</w:t>
      </w:r>
      <w:r>
        <w:rPr>
          <w:rFonts w:cs="Times New Roman" w:ascii="Times New Roman" w:hAnsi="Times New Roman"/>
          <w:b/>
          <w:sz w:val="28"/>
          <w:szCs w:val="28"/>
        </w:rPr>
        <w:t>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Игра-викторина: «</w:t>
      </w:r>
      <w:r>
        <w:rPr>
          <w:rFonts w:cs="Times New Roman" w:ascii="Times New Roman" w:hAnsi="Times New Roman"/>
          <w:bCs w:val="false"/>
          <w:sz w:val="32"/>
          <w:szCs w:val="32"/>
          <w:shd w:fill="FFFFFF" w:val="clear"/>
        </w:rPr>
        <w:t xml:space="preserve">Грамотный потребитель и его </w:t>
      </w:r>
      <w:r>
        <w:rPr>
          <w:rFonts w:cs="Times New Roman" w:ascii="Times New Roman" w:hAnsi="Times New Roman"/>
          <w:sz w:val="32"/>
          <w:szCs w:val="32"/>
        </w:rPr>
        <w:t>права</w:t>
      </w:r>
      <w:r>
        <w:rPr>
          <w:rFonts w:cs="Times New Roman" w:ascii="Times New Roman" w:hAnsi="Times New Roman"/>
          <w:bCs w:val="false"/>
          <w:sz w:val="32"/>
          <w:szCs w:val="32"/>
          <w:shd w:fill="FFFFFF" w:val="clear"/>
        </w:rPr>
        <w:t>».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Составлена: преподавателем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специальных дисциплин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Дегнер М.Н.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Гальбштадт 2025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eading1"/>
        <w:shd w:val="clear" w:color="auto" w:fill="FFFFFF"/>
        <w:spacing w:lineRule="atLeast" w:line="312" w:beforeAutospacing="0" w:before="85" w:afterAutospacing="0" w:after="169"/>
        <w:jc w:val="center"/>
        <w:rPr>
          <w:bCs w:val="false"/>
          <w:sz w:val="32"/>
          <w:szCs w:val="32"/>
          <w:shd w:fill="FFFFFF" w:val="clear"/>
        </w:rPr>
      </w:pPr>
      <w:r>
        <w:rPr>
          <w:bCs w:val="false"/>
          <w:sz w:val="32"/>
          <w:szCs w:val="32"/>
          <w:shd w:fill="FFFFFF" w:val="clear"/>
        </w:rPr>
        <w:t xml:space="preserve">Игра "Грамотный потребитель и его </w:t>
      </w:r>
      <w:r>
        <w:rPr>
          <w:sz w:val="32"/>
          <w:szCs w:val="32"/>
        </w:rPr>
        <w:t>права</w:t>
      </w:r>
      <w:r>
        <w:rPr>
          <w:bCs w:val="false"/>
          <w:sz w:val="32"/>
          <w:szCs w:val="32"/>
          <w:shd w:fill="FFFFFF" w:val="clear"/>
        </w:rPr>
        <w:t>».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Ежегодно в ноябре по инициативе Европейской </w:t>
      </w:r>
      <w:r>
        <w:rPr>
          <w:rFonts w:eastAsia="Times New Roman" w:cs="Times New Roman" w:ascii="Liberation Serif" w:hAnsi="Liberation Serif"/>
          <w:color w:val="000000"/>
          <w:spacing w:val="4"/>
          <w:sz w:val="28"/>
          <w:szCs w:val="28"/>
          <w:lang w:eastAsia="ru-RU"/>
        </w:rPr>
        <w:t>ор</w:t>
      </w: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ганизации  качества  организуется  «Всемирный  день  качества».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Цель  «Всемирного  дня  качества»  в  повышении  значения высокого  качества продукции  и  услуг.  Речь  идет  не  только  о  безопасности товаров  для  человека,  но  и  о  степени  удовлетворенности  </w:t>
      </w:r>
      <w:r>
        <w:rPr>
          <w:rFonts w:eastAsia="Times New Roman" w:cs="Times New Roman" w:ascii="Liberation Serif" w:hAnsi="Liberation Serif"/>
          <w:color w:val="000000"/>
          <w:spacing w:val="-2"/>
          <w:sz w:val="28"/>
          <w:szCs w:val="28"/>
          <w:lang w:eastAsia="ru-RU"/>
        </w:rPr>
        <w:t>за</w:t>
      </w: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просов  и ожиданий потребителей. В современных условиях качество является ключом к успеху в деятельности любого предприятия, и конечно же, каждой страны. Понятие  качества  тесно  связано  с  тем,  что  мы  называем  благами современной  цивилизации,  качеством  жизни:  а  это  и  сохранение окружающей  среды,  и  физическое  здоровье,  и  психологический  комфорт человека.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Ребята,  от  того  насколько  качественная  будет,  приобретенная  нами, продукция  зависит  наше  здоровье.  Вы  должны  научиться  выбирать качественный  товар  и  знать,  как  отличить  качественный  продукт  от фальсифицированного и  уметь  это  делать  самостоятельно.  Ведь  вы  самые активные  потребители,  и  в  первую  очередь  –  потребители  продуктов питания.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Сегодня каждый должен б</w:t>
      </w:r>
      <w:r>
        <w:rPr>
          <w:rFonts w:cs="Times New Roman" w:ascii="Times New Roman" w:hAnsi="Times New Roman"/>
          <w:sz w:val="28"/>
          <w:szCs w:val="28"/>
        </w:rPr>
        <w:t>ыть грамотным потребителем, должен уметь отстаивать свои права. Насколько грамотно мы будем вести себя с продавцом – настолько цивилизованной станет наша система торговли и общественного обслуживания населения.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Еще 15 марта 1983 был учрежден Всемирный день защиты прав потребителей. Россия впервые отметила Всемирный день прав потребителя в 1992 году, когда был принят закон РФ «О защите прав потребителей», законодательно закрепивший потребительские права граждан, а также права и обязанности организаций, торгующих или оказывающих услуги.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Сегодня, мы попробуем свои силы в игре «Грамотный потребитель и его права».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Конкурс. Каждый ответ оценивается в 1 балл.</w:t>
      </w:r>
    </w:p>
    <w:tbl>
      <w:tblPr>
        <w:tblStyle w:val="4"/>
        <w:tblW w:w="100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703"/>
        <w:gridCol w:w="4477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Можно ли покупать йогурт, который хранится на полке магазина без холодильника?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Можно, он пастеризованный, но в нем отсутствуют живые бактерии. Он представляет собой только вкусный продукт.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узнать свежий продукт или просроченный?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Чтобы узнать срок хранения продукта, необходимо посмотреть шифр на упаковке: дату изготовления и последний срок реализации продукта (на упаковке стоят две даты). Если на упаковке только одна дата, например 18.11.09, то тогда на этикетке должна быть надпись: срок годности 1 месяц. Следовательно, последний срок реализации продукции – 18.12.09.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Выбирая товар, на что нужно обратить внимание?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сроки хранения;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сроки реализации;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требования к условиям хранения (при какой температуре должен храниться пищевой продукт);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нет ли механических повреждений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 какой целью добавляются в продукты питания консерванты, красители?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Увеличить срок хранения продукта, придать ему красивый цвет.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КОНКУРС РАСПЕЧАТАТЬ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ff1" w:hAnsi="ff1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ff1" w:hAnsi="ff1"/>
          <w:color w:val="000000"/>
          <w:sz w:val="28"/>
          <w:szCs w:val="28"/>
          <w:lang w:eastAsia="ru-RU"/>
        </w:rPr>
      </w:r>
    </w:p>
    <w:tbl>
      <w:tblPr>
        <w:tblStyle w:val="4"/>
        <w:tblW w:w="100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703"/>
        <w:gridCol w:w="4477"/>
      </w:tblGrid>
      <w:tr>
        <w:trPr>
          <w:trHeight w:val="155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Можно ли покупать йогурт, который хранится на полке магазина без холодильника?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376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узнать свежий продукт или просроченный?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465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Выбирая товар, на что нужно обратить внимание?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197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 какой целью добавляются в продукты питания консерванты, красители?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Конкурс. Каждый ответ оценивается в 1 балл.</w:t>
      </w:r>
    </w:p>
    <w:tbl>
      <w:tblPr>
        <w:tblStyle w:val="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501"/>
        <w:gridCol w:w="4243"/>
      </w:tblGrid>
      <w:tr>
        <w:trPr>
          <w:trHeight w:val="842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Вопросы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Ответы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называется еда, приготовленная быстро?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Фаст - фуд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диетический кисломолочный продукт?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Йогурт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органолептические признаки продукта?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Цвет, запах, вкус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 хранения кефира в холодильнике?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36 часов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вы знаете пищевые добавки?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Консерванты, красители,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ароматизаторы, стабилизаторы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блюда быстрого приготовления?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Хот - дог, гамбургер, пицца, блины, картофель фри, сэндвич, чипсы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Почему еда, приготовленная быстро (фаст - фуд) вредна для здоровья?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Блюда быстрого приготовления очень калорийны, содержат пищевые добавки и почти не содержат витаминов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Содержание пищевых добавок в продуктах питания как обозначаются на упаковках?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Маркировкой кода Е, например: Е - 201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отличить натуральный качественный продукт питания от ЕГО ЗАМЕНИТЕЛЯ?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По составу продукта, указанного на его упаковке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Что такое пищевые добавки?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Вещества, добавляемые в продукты питания для придания им желаемых свойств, например: определенного аромата (ароматизаторы), цвета (красители), длительного хранения (консерванты)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КОНКУРС РАСПЕЧАТАТЬ</w:t>
      </w:r>
    </w:p>
    <w:tbl>
      <w:tblPr>
        <w:tblStyle w:val="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501"/>
        <w:gridCol w:w="4243"/>
      </w:tblGrid>
      <w:tr>
        <w:trPr>
          <w:trHeight w:val="842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Вопросы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Ответы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называется еда, приготовленная быстро?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диетический кисломолочный продукт?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органолептические признаки продукта?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 хранения кефира в холодильнике?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10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вы знаете пищевые добавки?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1837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Назовите блюда быстрого приготовления?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211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Почему еда, приготовленная быстро (фаст - фуд) вредна для здоровья?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Содержание пищевых добавок в продуктах питания как обозначаются на упаковках?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отличить натуральный качественный продукт питания от ЕГО ЗАМЕНИТЕЛЯ?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215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Что такое пищевые добавки?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Конкурс. Каждый ответ оценивается в 1 балл.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501"/>
        <w:gridCol w:w="4243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Вопросы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Ответы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 кисломолочным продуктам относятся: домашний сыр, сливочное масло, простокваша, кумыс, творожные сырки, йогурт, пастеризованное молоко мороженое, ряженка, сметана?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Выбрать правильный ответ.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Домашний сыр, простокваша, кумыс, творожные сырки, йогурт, кумыс, ряженка, сметана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продукты и блюда являются скоропортящимися: булочки, сметана, фарш мясной, мармелад, бутерброды, кефир, мясо заливное, салат из вареных овощей, молоко в пакетах, желе фруктово - ягодное, вафли, творог? Из перечисленных слов исключите те, которое не относится к этой группе.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Булочки, мармелад, вафли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Выберите продукты, которые относятся к фаст - фуд: майонез, творог, голубцы, фаршированные мясом и рисом, жареный картофель, соусы, колбасы, сосиски, консервы, кондитерские изделия, йогурт, чипсы, сухарики «Кириешки»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Майонез, соусы, колбасы, сосиски, консервы, кондитерские изделия, чипсы, сухарики «Кириешки»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называют кисломолочный продукт из кобыльего молока?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Кумыс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При какой температуре хранят скоропортящиеся продукты? Укажите правильный ответ: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1.от +3 до +6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2.от +10 до +15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 от+15 до +20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+3 до +6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 состав натурального живого йогурта входят следующие компоненты: молоко обезжиренное, загуститель: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модифицированный кукурузный крахмал, краситель Е - 124, живая йогуртовая закваска, консервант Е - 202, усилитель вкуса Е - 601.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Выберите правильный ответ.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Молоко обезжиренное, живая йогуртовая закваска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 хранения натуральной сметаны? Выберите правильный ответ: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а) 24 часа;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б) 72 часа;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в) 7 суток;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г)  4 суток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72 часа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пищевые вещества увеличивают срок годности продукта: ароматизаторы, жиры, консерванты? Выберите правильный ответ.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Консерванты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питательные вещества входят в состав молочных продуктов?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Белки, жиры, углеводы, минеральные вещества, витамины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КОНКУРС РАСПЕЧАТАТЬ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4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659"/>
        <w:gridCol w:w="3827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Вопросы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Ответы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 кисломолочным продуктам относятся: домашний сыр, сливочное масло, простокваша, кумыс, творожные сырки, йогурт, пастеризованное молоко мороженое, ряженка, сметана?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Выбрать правильный ответ.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продукты и блюда являются скоропортящимися: булочки, сметана, фарш мясной, мармелад, бутерброды, кефир, мясо заливное, салат из вареных овощей, молоко в пакетах, желе фруктово - ягодное, вафли, творог? Из перечисленных слов исключите те, которое не относится к этой группе.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Выберите продукты, которые относятся к фаст - фуд: майонез, творог, голубцы, фаршированные мясом и рисом, жареный картофель, соусы, колбасы, сосиски, консервы, кондитерские изделия, йогурт, чипсы, сухарики «Кириешки»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 называют кисломолочный продукт из кобыльего молока?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При какой температуре хранят скоропортящиеся продукты? Укажите правильный ответ: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1.от +3 до +6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2.от +10 до +15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3. от+15 до +20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 состав натурального живого йогурта входят следующие компоненты: молоко обезжиренное, загуститель: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модифицированный кукурузный крахмал, краситель Е - 124, живая йогуртовая закваска, консервант Е - 202, усилитель вкуса Е - 601.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Выберите правильный ответ.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 хранения натуральной сметаны? Выберите правильный ответ: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а) 24 часа;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б) 72 часа;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в) 7 суток;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г)  4 суток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пищевые вещества увеличивают срок годности продукта: ароматизаторы, жиры, консерванты? Выберите правильный ответ.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Какие питательные вещества входят в состав молочных продуктов?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1E4E70"/>
          <w:sz w:val="28"/>
          <w:szCs w:val="28"/>
          <w:shd w:fill="FFFFFF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Конкурс. Каждый ответ оценивается в 1 балл.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1.Покупая колбасу в магазине, можете ли Вы попросить продавца нарезать ее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красивыми кружочками соответственно какому - либо торжеству: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да, за дополнительную плату;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нет, это не входит в обязанности продавца;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да, продавец обязан это сделать по просьбе покупается, без взимания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дополнительной платы?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(да, продавец обязан это сделать по просьбе покупается, без взимания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дополнительной платы)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2. Вы взяли в магазине из контейнера пакет с крупой, из - за вашей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неосторожности продукт высыпался. Кто обязан оплатить товар?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покупатель; 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торговое предприятие;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по договору?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(по договору)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3. Договор будет заключен в случае: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вы заняли 3 рубля своему другу на обед;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вам помог одноклассник в выполнении домашнего задания;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вы заказали в ателье новый костюм?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(вы заказали в ателье новый костюм)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4. Назовите сроки для замены товара ненадлежащего качества: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в 7 - дневный срок;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в 20 - дневный срок;  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в течение месяца?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(в 7 - дневный срок)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5.Обязан ли продавец при передаче покупателю отреза ткани производить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его упаковку: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а)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нет;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да, за отдельную плату;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да, без взимания дополнительной платы за упаковку?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(да, без взимания дополнительной платы за упаковку)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6.Какие радио - и телепрограммы запрещено прерывать рекламой: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развлекательные передачи (выступления артистов эстрады, театра, кино);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спортивные программы;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детские передачи?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(детские передачи)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6. Закон  РФ  «О  защите  прав  потребителей»  регулирует  отношения,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возникающие между: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гражданином - потребителем и государством;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гражданином - предпринимателем и продавцом (изготовителем, исполнителем);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гражданином - потребителем и продавцом (изготовителем, исполнителем)?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(гражданином - потребителем и продавцом (изготовителем, исполнителем)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7. Какой  из  перечисленных  товаров  </w:t>
      </w:r>
      <w:r>
        <w:rPr>
          <w:rFonts w:eastAsia="Times New Roman" w:cs="Times New Roman" w:ascii="Times New Roman" w:hAnsi="Times New Roman"/>
          <w:b/>
          <w:color w:val="000000"/>
          <w:spacing w:val="-21"/>
          <w:sz w:val="28"/>
          <w:szCs w:val="28"/>
          <w:lang w:eastAsia="ru-RU"/>
        </w:rPr>
        <w:t>не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надлежащего  качества  потребитель  имеет право заменить: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зубную щетку;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32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велосипед;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32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обувь?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(обувь)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8. Являетесь  ли  Вы  потребителем  в  соответствии  с  Законом  РФ  «О  защите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прав потребителей», если: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купили у своего друга музыкальный диск;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обратились в мастерскую за ремонтом обуви;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взяли почитать в школьной библиотеке книгу?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(обратились в мастерскую за ремонтом обуви)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pacing w:val="-2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pacing w:val="-20"/>
          <w:sz w:val="28"/>
          <w:szCs w:val="28"/>
          <w:lang w:eastAsia="ru-RU"/>
        </w:rPr>
        <w:t>9 .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Гарантийный срок товара исчисляется со дня: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изготовления товара;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передачи товара потребителю;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начала эксплуатации товара?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(передачи товара потребителю)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10. Информация о товаре доводится до сведения потребителя: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)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языке, которым владеет потребитель;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б)  на одном из государственных языков страны, в которой продается товар;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языке страны - изготовителя?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(на одном из государственных языков страны, в которой продается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товар)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КОНКУРС РАСПЕЧАТАТЬ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1.Покупая колбасу в магазине, можете ли Вы попросить продавца нарезать ее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красивыми кружочками соответственно какому - либо торжеству: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да, за дополнительную плату;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нет, это не входит в обязанности продавца;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да, продавец обязан это сделать по просьбе покупается, без взимания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дополнительной платы?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2. Вы взяли в магазине из контейнера пакет с крупой, из - за вашей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неосторожности продукт высыпался. Кто обязан оплатить товар?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покупатель; 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торговое предприятие;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по договору?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3. Договор будет заключен в случае: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вы заняли 3 рубля своему другу на обед;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вам помог одноклассник в выполнении домашнего задания;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вы заказали в ателье новый костюм?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4. Назовите сроки для замены товара ненадлежащего качества: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в 7 - дневный срок;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в 20 - дневный срок;   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в течение месяца?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5.Обязан ли продавец при передаче покупателю отреза ткани производить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его упаковку: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а)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нет;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да, за отдельную плату;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да, без взимания дополнительной платы за упаковку?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(да, без взимания дополнительной платы за упаковку)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6.Какие радио - и телепрограммы запрещено прерывать рекламой: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развлекательные передачи (выступления артистов эстрады, театра, кино);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спортивные программы;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детские передачи?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6.Закон  РФ  «О  защите  прав  потребителей»  регулирует  отношения,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возникающие между: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а) гражданином - потребителем и государством;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б) гражданином - предпринимателем и продавцом (изготовителем, исполнителем);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в) гражданином - потребителем и продавцом (изготовителем, исполнителем)?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7. Какой  из  перечисленных  товаров  </w:t>
      </w:r>
      <w:r>
        <w:rPr>
          <w:rFonts w:eastAsia="Times New Roman" w:cs="Times New Roman" w:ascii="Times New Roman" w:hAnsi="Times New Roman"/>
          <w:b/>
          <w:color w:val="000000"/>
          <w:spacing w:val="-21"/>
          <w:sz w:val="28"/>
          <w:szCs w:val="28"/>
          <w:lang w:eastAsia="ru-RU"/>
        </w:rPr>
        <w:t>не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надлежащего  качества  потребитель  имеет право заменить: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зубную щетку;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32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велосипед;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32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обувь?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8. Являетесь  ли  Вы  потребителем  в  соответствии  с  Законом  РФ  «О  защите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прав потребителей», если: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купили у своего друга музыкальный диск;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обратились в мастерскую за ремонтом обуви;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4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взяли почитать в школьной библиотеке книгу?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pacing w:val="-2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pacing w:val="-20"/>
          <w:sz w:val="28"/>
          <w:szCs w:val="28"/>
          <w:lang w:eastAsia="ru-RU"/>
        </w:rPr>
        <w:t xml:space="preserve">9.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Гарантийный срок товара исчисляется со дня: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изготовления товара;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передачи товара потребителю;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24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начала эксплуатации товара?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10. Информация о товаре доводится до сведения потребителя: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)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языке, которым владеет потребитель;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б)  на одном из государственных языков страны, в которой продается товар;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языке страны - изготовителя?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b/>
          <w:bCs/>
          <w:sz w:val="28"/>
          <w:szCs w:val="28"/>
        </w:rPr>
      </w:pPr>
      <w:r>
        <w:rPr>
          <w:rFonts w:eastAsia="Times New Roman" w:cs="Helvetica" w:ascii="Liberation Serif" w:hAnsi="Liberation Serif"/>
          <w:b/>
          <w:bCs/>
          <w:color w:val="000000"/>
          <w:sz w:val="28"/>
          <w:szCs w:val="28"/>
          <w:lang w:eastAsia="ru-RU"/>
        </w:rPr>
        <w:t>1</w:t>
      </w:r>
      <w:r>
        <w:rPr>
          <w:rFonts w:eastAsia="Times New Roman" w:cs="Helvetica" w:ascii="Liberation Serif" w:hAnsi="Liberation Serif"/>
          <w:b/>
          <w:bCs/>
          <w:color w:val="000000"/>
          <w:sz w:val="28"/>
          <w:szCs w:val="28"/>
          <w:lang w:eastAsia="ru-RU"/>
        </w:rPr>
        <w:t>1</w:t>
      </w:r>
      <w:r>
        <w:rPr>
          <w:rFonts w:eastAsia="Times New Roman" w:cs="Helvetica" w:ascii="Liberation Serif" w:hAnsi="Liberation Serif"/>
          <w:b/>
          <w:bCs/>
          <w:color w:val="000000"/>
          <w:sz w:val="28"/>
          <w:szCs w:val="28"/>
          <w:lang w:eastAsia="ru-RU"/>
        </w:rPr>
        <w:t xml:space="preserve">.Что может потребовать потребитель, которому продан товар с 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ascii="Liberation Serif" w:hAnsi="Liberation Serif"/>
          <w:b/>
          <w:bCs/>
          <w:sz w:val="28"/>
          <w:szCs w:val="28"/>
        </w:rPr>
      </w:pPr>
      <w:r>
        <w:rPr>
          <w:rFonts w:eastAsia="Times New Roman" w:cs="Helvetica"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недостатком?  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>а)</w:t>
      </w: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>обменять на такой же, обменять на другой товар,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>б)</w:t>
      </w: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 xml:space="preserve"> устранить недостаток, 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>в)</w:t>
      </w: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 xml:space="preserve">возместить расходы по устранению, снизить цену, расторгнуть договор 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eastAsia="Times New Roman" w:cs="Helvetica" w:ascii="Liberation Serif" w:hAnsi="Liberation Serif"/>
          <w:color w:val="000000"/>
          <w:sz w:val="28"/>
          <w:szCs w:val="28"/>
          <w:lang w:eastAsia="ru-RU"/>
        </w:rPr>
        <w:t>купли — продажи</w:t>
      </w:r>
    </w:p>
    <w:p>
      <w:pPr>
        <w:pStyle w:val="Normal"/>
        <w:shd w:val="clear" w:color="auto" w:fill="FFFFFF"/>
        <w:spacing w:lineRule="atLeast" w:line="0" w:before="0" w:after="0"/>
        <w:textAlignment w:val="baseline"/>
        <w:rPr>
          <w:rFonts w:eastAsia="Times New Roman" w:cs="Helvetica"/>
          <w:color w:val="000000"/>
          <w:lang w:eastAsia="ru-RU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5.Конкурс. Каждый ответ оценивается в 1 балл.</w:t>
      </w:r>
    </w:p>
    <w:p>
      <w:pPr>
        <w:pStyle w:val="Normal"/>
        <w:spacing w:lineRule="auto" w:line="240" w:before="333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Перед Вами квадрат, составленный из букв. В нем Вы сможете найти 9 терминов по теме «Права потребителей». При этом слова могут изгибаться только по горизонтали и вертикали в любые стороны, при этом не должны пересекаться. Если Вы правильно найдете все слова, то лишних букв не останется.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4"/>
        <w:tblW w:w="7037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765"/>
        <w:gridCol w:w="765"/>
        <w:gridCol w:w="917"/>
        <w:gridCol w:w="766"/>
        <w:gridCol w:w="765"/>
        <w:gridCol w:w="765"/>
        <w:gridCol w:w="765"/>
        <w:gridCol w:w="764"/>
      </w:tblGrid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Э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</w:tr>
      <w:tr>
        <w:trPr>
          <w:trHeight w:val="717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</w:tr>
      <w:tr>
        <w:trPr>
          <w:trHeight w:val="38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</w:tr>
    </w:tbl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5.КОНКУРС РАСПЕЧАТАТЬ</w:t>
      </w:r>
    </w:p>
    <w:tbl>
      <w:tblPr>
        <w:tblStyle w:val="4"/>
        <w:tblW w:w="7037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765"/>
        <w:gridCol w:w="765"/>
        <w:gridCol w:w="917"/>
        <w:gridCol w:w="766"/>
        <w:gridCol w:w="765"/>
        <w:gridCol w:w="765"/>
        <w:gridCol w:w="765"/>
        <w:gridCol w:w="764"/>
      </w:tblGrid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Э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</w:t>
            </w:r>
          </w:p>
        </w:tc>
      </w:tr>
      <w:tr>
        <w:trPr>
          <w:trHeight w:val="717" w:hRule="atLeast"/>
        </w:trPr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1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765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</w:t>
            </w:r>
          </w:p>
        </w:tc>
      </w:tr>
      <w:tr>
        <w:trPr>
          <w:trHeight w:val="756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</w:t>
            </w:r>
          </w:p>
        </w:tc>
      </w:tr>
      <w:tr>
        <w:trPr>
          <w:trHeight w:val="38" w:hRule="atLeast"/>
        </w:trPr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917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6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  <w:tc>
          <w:tcPr>
            <w:tcW w:w="764" w:type="dxa"/>
            <w:tcBorders/>
            <w:shd w:color="auto" w:fill="F2F2F2" w:val="clear"/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r>
          </w:p>
        </w:tc>
      </w:tr>
    </w:tbl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6.Конкурс. Каждый ответ оценивается в 1 балл.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В каком году была основана некоммерческая компания Consumers International (CI) – Всемирная организация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1) 1950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1962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3) 1960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1983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Кем впервые на высшем уровне было дано понятие «потребитель»?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Теодор Рузвельт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Борис Ельцин</w:t>
      </w:r>
    </w:p>
    <w:p>
      <w:pPr>
        <w:pStyle w:val="NormalWeb"/>
        <w:spacing w:beforeAutospacing="0" w:before="0" w:after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     </w:t>
      </w:r>
      <w:r>
        <w:rPr>
          <w:b/>
          <w:sz w:val="28"/>
          <w:szCs w:val="28"/>
        </w:rPr>
        <w:t xml:space="preserve">3) Джон Кеннеди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Михаил Горбачев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Когда впервые отмечался Всемирный день защиты прав потребителей?</w:t>
      </w:r>
    </w:p>
    <w:p>
      <w:pPr>
        <w:pStyle w:val="NormalWeb"/>
        <w:spacing w:beforeAutospacing="0" w:before="0" w:after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     </w:t>
      </w:r>
      <w:r>
        <w:rPr>
          <w:b/>
          <w:sz w:val="28"/>
          <w:szCs w:val="28"/>
        </w:rPr>
        <w:t xml:space="preserve">1) 15 марта 1983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15 апреля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15 марта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15 марта 1960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9 апреля 1985 года права потребителей были признаны юридически. С чем это связано?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     </w:t>
      </w:r>
      <w:r>
        <w:rPr>
          <w:b/>
          <w:color w:val="212121"/>
          <w:sz w:val="28"/>
          <w:szCs w:val="28"/>
        </w:rPr>
        <w:t xml:space="preserve">1) Генеральная Ассамблея ООН закрепила руководящие принципы защиты прав потребителей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Впервые отмечался Всемирный день защиты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Принят Закон о защите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Была создана Всесоюзная федерация потребительских обществ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В каком году был принят «Закон о защите прав потребителей»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1962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1992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1998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 Кто является основным защитником прав потребителей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Государственная дума РФ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Союз потребителей РФ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Президент РФ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Некоммерческие организации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7. Что предназначено для быстрого реагирования на нарушения в обслуживании, а также является инструментом обратной связи с клиентом на предприятиях торговли и сферы услуг.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Жалобная книга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Товарный чек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3) Книга отзывов и предложений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Гарантийный талон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8. Год вступления Российской Федерации во Всемирную Организацию Союза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1992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1996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1994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9. Закон «О защите прав потребителей» регламентирует: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отношения между продавцом и потребителем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права потребителей на приобретение товара (работ, услуг)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получение информации о товарах (работах, услугах)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4) все вышеперечисленные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10. Кто является главой Союза Потребителей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директор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собрание акционеров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3) президент 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4) 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6.Конкурс. Каждый ответ оценивается в 1 балл.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В каком году была основана некоммерческая компания Consumers International (CI) – Всемирная организация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1) 1950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1962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3) 1960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1983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Кем впервые на высшем уровне было дано понятие «потребитель»?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Теодор Рузвельт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Борис Ельцин</w:t>
      </w:r>
    </w:p>
    <w:p>
      <w:pPr>
        <w:pStyle w:val="NormalWeb"/>
        <w:spacing w:beforeAutospacing="0" w:before="0" w:after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     </w:t>
      </w:r>
      <w:r>
        <w:rPr>
          <w:b/>
          <w:sz w:val="28"/>
          <w:szCs w:val="28"/>
        </w:rPr>
        <w:t xml:space="preserve">3) Джон Кеннеди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Михаил Горбачев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Когда впервые отмечался Всемирный день защиты прав потребителей?</w:t>
      </w:r>
    </w:p>
    <w:p>
      <w:pPr>
        <w:pStyle w:val="NormalWeb"/>
        <w:spacing w:beforeAutospacing="0" w:before="0" w:after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     </w:t>
      </w:r>
      <w:r>
        <w:rPr>
          <w:b/>
          <w:sz w:val="28"/>
          <w:szCs w:val="28"/>
        </w:rPr>
        <w:t xml:space="preserve">1) 15 марта 1983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15 апреля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15 марта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15 марта 1960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9 апреля 1985 года права потребителей были признаны юридически. С чем это связано?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     </w:t>
      </w:r>
      <w:r>
        <w:rPr>
          <w:b/>
          <w:color w:val="212121"/>
          <w:sz w:val="28"/>
          <w:szCs w:val="28"/>
        </w:rPr>
        <w:t xml:space="preserve">1) Генеральная Ассамблея ООН закрепила руководящие принципы защиты прав потребителей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Впервые отмечался Всемирный день защиты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Принят Закон о защите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Была создана Всесоюзная федерация потребительских обществ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В каком году был принят «Закон о защите прав потребителей»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1962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1992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1998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 Кто является основным защитником прав потребителей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Государственная дума РФ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Союз потребителей РФ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Президент РФ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Некоммерческие организации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7. Что предназначено для быстрого реагирования на нарушения в обслуживании, а также является инструментом обратной связи с клиентом на предприятиях торговли и сферы услуг.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Жалобная книга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Товарный чек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3) Книга отзывов и предложений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Гарантийный талон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8. Год вступления Российской Федерации во Всемирную Организацию Союза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1992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2) 1996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1994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9. Закон «О защите прав потребителей» регламентирует: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отношения между продавцом и потребителем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права потребителей на приобретение товара (работ, услуг)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получение информации о товарах (работах, услугах)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4) все вышеперечисленные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10. Кто является главой Союза Потребителей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директор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собрание акционеров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3) президент 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     </w:t>
      </w:r>
      <w:r>
        <w:rPr>
          <w:b/>
          <w:color w:val="212121"/>
          <w:sz w:val="28"/>
          <w:szCs w:val="28"/>
        </w:rPr>
        <w:t xml:space="preserve">4) председатель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6.КОНКУРС РАСПЕЧАТАТЬ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1. В каком году была основана некоммерческая компания Consumers International (CI) – Всемирная организация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1) 1950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1962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3) 1960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1983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2. Кем впервые на высшем уровне было дано понятие «потребитель»?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Теодор Рузвельт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Борис Ельцин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     </w:t>
      </w:r>
      <w:r>
        <w:rPr>
          <w:sz w:val="28"/>
          <w:szCs w:val="28"/>
        </w:rPr>
        <w:t xml:space="preserve">3) Джон Кеннеди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Михаил Горбачев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3. Когда впервые отмечался Всемирный день защиты прав потребителей?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1) 15 марта 1983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15 апреля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15 марта 1985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15 марта 1960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4. 9 апреля 1985 года права потребителей были признаны юридически. С чем это связано?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 xml:space="preserve">1) Генеральная Ассамблея ООН закрепила руководящие принципы защиты прав потребителей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Впервые отмечался Всемирный день защиты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Принят Закон о защите прав потребителей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Была создана Всесоюзная федерация потребительских обществ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5. В каком году был принят «Закон о защите прав потребителей»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1962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2) 1992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1998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6. Кто является основным защитником прав потребителей в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Государственная дума РФ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2) Союз потребителей РФ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Президент РФ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Некоммерческие организации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7. Что предназначено для быстрого реагирования на нарушения в обслуживании, а также является инструментом обратной связи с клиентом на предприятиях торговли и сферы услуг.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Жалобная книга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Товарный чек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3) Книга отзывов и предложений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Гарантийный талон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8. Год вступления Российской Федерации во Всемирную Организацию Союза потребителей?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1992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2) 1996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1994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4) 1989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9. Закон «О защите прав потребителей» регламентирует: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отношения между продавцом и потребителем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права потребителей на приобретение товара (работ, услуг)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3) получение информации о товарах (работах, услугах)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4) все вышеперечисленные </w:t>
      </w:r>
    </w:p>
    <w:p>
      <w:pPr>
        <w:pStyle w:val="NormalWeb"/>
        <w:spacing w:beforeAutospacing="0" w:before="0" w:afterAutospacing="0" w:after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>
      <w:pPr>
        <w:pStyle w:val="NormalWeb"/>
        <w:spacing w:beforeAutospacing="0" w:before="0" w:afterAutospacing="0" w:after="0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10. Кто является главой Союза Потребителей России?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 </w:t>
      </w:r>
      <w:r>
        <w:rPr>
          <w:color w:val="212121"/>
          <w:sz w:val="28"/>
          <w:szCs w:val="28"/>
        </w:rPr>
        <w:t>1) директор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>2) собрание акционеров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3) президент </w:t>
      </w:r>
    </w:p>
    <w:p>
      <w:pPr>
        <w:pStyle w:val="NormalWeb"/>
        <w:spacing w:beforeAutospacing="0" w:before="0" w:afterAutospacing="0" w:after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    </w:t>
      </w:r>
      <w:r>
        <w:rPr>
          <w:color w:val="212121"/>
          <w:sz w:val="28"/>
          <w:szCs w:val="28"/>
        </w:rPr>
        <w:t xml:space="preserve">4) 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f1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_"/>
    <w:basedOn w:val="DefaultParagraphFont"/>
    <w:uiPriority w:val="0"/>
    <w:qFormat/>
    <w:rPr/>
  </w:style>
  <w:style w:type="character" w:styleId="ff3" w:customStyle="1">
    <w:name w:val="ff3"/>
    <w:basedOn w:val="DefaultParagraphFont"/>
    <w:uiPriority w:val="0"/>
    <w:qFormat/>
    <w:rPr/>
  </w:style>
  <w:style w:type="character" w:styleId="ff2" w:customStyle="1">
    <w:name w:val="ff2"/>
    <w:basedOn w:val="DefaultParagraphFont"/>
    <w:uiPriority w:val="0"/>
    <w:qFormat/>
    <w:rPr/>
  </w:style>
  <w:style w:type="character" w:styleId="ff4" w:customStyle="1">
    <w:name w:val="ff4"/>
    <w:basedOn w:val="DefaultParagraphFont"/>
    <w:uiPriority w:val="0"/>
    <w:qFormat/>
    <w:rPr/>
  </w:style>
  <w:style w:type="character" w:styleId="ff1" w:customStyle="1">
    <w:name w:val="ff1"/>
    <w:basedOn w:val="DefaultParagraphFont"/>
    <w:uiPriority w:val="0"/>
    <w:qFormat/>
    <w:rPr/>
  </w:style>
  <w:style w:type="character" w:styleId="ff6" w:customStyle="1">
    <w:name w:val="ff6"/>
    <w:basedOn w:val="DefaultParagraphFont"/>
    <w:uiPriority w:val="0"/>
    <w:qFormat/>
    <w:rPr/>
  </w:style>
  <w:style w:type="character" w:styleId="ff5" w:customStyle="1">
    <w:name w:val="ff5"/>
    <w:basedOn w:val="DefaultParagraphFont"/>
    <w:uiPriority w:val="0"/>
    <w:qFormat/>
    <w:rPr/>
  </w:style>
  <w:style w:type="character" w:styleId="ls0" w:customStyle="1">
    <w:name w:val="ls0"/>
    <w:basedOn w:val="DefaultParagraphFont"/>
    <w:uiPriority w:val="0"/>
    <w:qFormat/>
    <w:rPr/>
  </w:style>
  <w:style w:type="character" w:styleId="ls4" w:customStyle="1">
    <w:name w:val="ls4"/>
    <w:basedOn w:val="DefaultParagraphFont"/>
    <w:uiPriority w:val="0"/>
    <w:qFormat/>
    <w:rPr/>
  </w:style>
  <w:style w:type="character" w:styleId="lsa" w:customStyle="1">
    <w:name w:val="lsa"/>
    <w:basedOn w:val="DefaultParagraphFont"/>
    <w:uiPriority w:val="0"/>
    <w:qFormat/>
    <w:rPr/>
  </w:style>
  <w:style w:type="character" w:styleId="c13" w:customStyle="1">
    <w:name w:val="c13"/>
    <w:basedOn w:val="DefaultParagraphFont"/>
    <w:uiPriority w:val="0"/>
    <w:qFormat/>
    <w:rPr/>
  </w:style>
  <w:style w:type="character" w:styleId="c2" w:customStyle="1">
    <w:name w:val="c2"/>
    <w:basedOn w:val="DefaultParagraphFont"/>
    <w:uiPriority w:val="0"/>
    <w:qFormat/>
    <w:rPr/>
  </w:style>
  <w:style w:type="character" w:styleId="c10" w:customStyle="1">
    <w:name w:val="c10"/>
    <w:basedOn w:val="DefaultParagraphFont"/>
    <w:uiPriority w:val="0"/>
    <w:qFormat/>
    <w:rPr/>
  </w:style>
  <w:style w:type="character" w:styleId="ls1" w:customStyle="1">
    <w:name w:val="ls1"/>
    <w:basedOn w:val="DefaultParagraphFont"/>
    <w:uiPriority w:val="0"/>
    <w:qFormat/>
    <w:rPr/>
  </w:style>
  <w:style w:type="character" w:styleId="ls5" w:customStyle="1">
    <w:name w:val="ls5"/>
    <w:basedOn w:val="DefaultParagraphFont"/>
    <w:uiPriority w:val="0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Unifont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" w:customStyle="1">
    <w:name w:val="c0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94239-A9B5-4C87-9638-51874C6CF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LibreOffice/24.8.5.2$Linux_X86_64 LibreOffice_project/480$Build-2</Application>
  <AppVersion>15.0000</AppVersion>
  <Pages>20</Pages>
  <Words>2823</Words>
  <Characters>16467</Characters>
  <CharactersWithSpaces>19994</CharactersWithSpaces>
  <Paragraphs>612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2023-11-13T13:07:00Z</dcterms:created>
  <dc:creator>Microsoft</dc:creator>
  <dc:description/>
  <dc:language>ru-RU</dc:language>
  <cp:lastModifiedBy/>
  <dcterms:modified xsi:type="dcterms:W3CDTF">2025-11-14T08:56:04Z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EA42B41C9F654D0880C61CF940EB33D3_12</vt:lpwstr>
  </property>
  <property fmtid="{D5CDD505-2E9C-101B-9397-08002B2CF9AE}" pid="3" name="KSOProductBuildVer">
    <vt:lpwstr>1049-12.2.0.23155</vt:lpwstr>
  </property>
</Properties>
</file>