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85" w:rsidRPr="00A73C85" w:rsidRDefault="006F3D85" w:rsidP="006F3D85">
      <w:pPr>
        <w:pStyle w:val="ab"/>
        <w:jc w:val="center"/>
        <w:rPr>
          <w:rFonts w:ascii="Times New Roman" w:hAnsi="Times New Roman" w:cs="Times New Roman"/>
          <w:b/>
          <w:sz w:val="28"/>
          <w:szCs w:val="28"/>
        </w:rPr>
      </w:pPr>
      <w:bookmarkStart w:id="0" w:name="_GoBack"/>
      <w:bookmarkEnd w:id="0"/>
      <w:r w:rsidRPr="00A73C85">
        <w:rPr>
          <w:rFonts w:ascii="Times New Roman" w:hAnsi="Times New Roman" w:cs="Times New Roman"/>
          <w:b/>
          <w:sz w:val="28"/>
          <w:szCs w:val="28"/>
        </w:rPr>
        <w:t xml:space="preserve">КРАЕВОЕ ГОСУДАРСТВЕННОЕ БЮДЖЕТНОЕ </w:t>
      </w:r>
      <w:r>
        <w:rPr>
          <w:rFonts w:ascii="Times New Roman" w:hAnsi="Times New Roman" w:cs="Times New Roman"/>
          <w:b/>
          <w:sz w:val="28"/>
          <w:szCs w:val="28"/>
        </w:rPr>
        <w:t xml:space="preserve">ПРОФЕССИОНАЛЬНОЕ </w:t>
      </w:r>
      <w:r w:rsidRPr="00A73C85">
        <w:rPr>
          <w:rFonts w:ascii="Times New Roman" w:hAnsi="Times New Roman" w:cs="Times New Roman"/>
          <w:b/>
          <w:sz w:val="28"/>
          <w:szCs w:val="28"/>
        </w:rPr>
        <w:t>ОБРАЗОВАТЕЛЬНОЕ УЧРЕЖДЕНИЕ</w:t>
      </w:r>
    </w:p>
    <w:p w:rsidR="006F3D85" w:rsidRPr="00A73C85" w:rsidRDefault="006F3D85" w:rsidP="006F3D85">
      <w:pPr>
        <w:pStyle w:val="ab"/>
        <w:jc w:val="center"/>
        <w:rPr>
          <w:rFonts w:ascii="Times New Roman" w:hAnsi="Times New Roman" w:cs="Times New Roman"/>
          <w:b/>
          <w:sz w:val="28"/>
          <w:szCs w:val="28"/>
        </w:rPr>
      </w:pPr>
      <w:r>
        <w:rPr>
          <w:rFonts w:ascii="Times New Roman" w:hAnsi="Times New Roman" w:cs="Times New Roman"/>
          <w:b/>
          <w:sz w:val="28"/>
          <w:szCs w:val="28"/>
        </w:rPr>
        <w:t>«ПРОФЕССИОНАЛЬНЫЙ ЛИЦЕЙ НЕМЕЦКОГО НАЦИОНАЛЬНОГО РАЙОНА</w:t>
      </w:r>
      <w:r w:rsidRPr="00A73C85">
        <w:rPr>
          <w:rFonts w:ascii="Times New Roman" w:hAnsi="Times New Roman" w:cs="Times New Roman"/>
          <w:b/>
          <w:sz w:val="28"/>
          <w:szCs w:val="28"/>
        </w:rPr>
        <w:t>»</w:t>
      </w:r>
    </w:p>
    <w:p w:rsidR="006F3D85" w:rsidRDefault="006F3D85" w:rsidP="006F3D85">
      <w:pPr>
        <w:pStyle w:val="ab"/>
        <w:jc w:val="center"/>
        <w:rPr>
          <w:rFonts w:ascii="Times New Roman" w:hAnsi="Times New Roman" w:cs="Times New Roman"/>
          <w:sz w:val="28"/>
          <w:szCs w:val="28"/>
        </w:rPr>
      </w:pPr>
    </w:p>
    <w:p w:rsidR="006F3D85" w:rsidRPr="00E22683" w:rsidRDefault="006F3D85" w:rsidP="006F3D85">
      <w:pPr>
        <w:rPr>
          <w:rFonts w:ascii="Times New Roman" w:eastAsia="Times New Roman" w:hAnsi="Times New Roman" w:cs="Times New Roman"/>
          <w:w w:val="90"/>
        </w:rPr>
      </w:pPr>
    </w:p>
    <w:tbl>
      <w:tblPr>
        <w:tblW w:w="9678" w:type="dxa"/>
        <w:tblInd w:w="-72" w:type="dxa"/>
        <w:tblLook w:val="01E0"/>
      </w:tblPr>
      <w:tblGrid>
        <w:gridCol w:w="5283"/>
        <w:gridCol w:w="4395"/>
      </w:tblGrid>
      <w:tr w:rsidR="006F3D85" w:rsidRPr="00A575B3" w:rsidTr="00134B98">
        <w:tc>
          <w:tcPr>
            <w:tcW w:w="5283" w:type="dxa"/>
          </w:tcPr>
          <w:p w:rsidR="006F3D85" w:rsidRPr="00A575B3" w:rsidRDefault="006F3D85" w:rsidP="00134B98">
            <w:pPr>
              <w:spacing w:after="0" w:line="240" w:lineRule="auto"/>
              <w:jc w:val="center"/>
              <w:rPr>
                <w:rFonts w:ascii="Times New Roman" w:hAnsi="Times New Roman" w:cs="Times New Roman"/>
                <w:sz w:val="28"/>
                <w:szCs w:val="28"/>
              </w:rPr>
            </w:pPr>
            <w:r w:rsidRPr="00A575B3">
              <w:rPr>
                <w:rFonts w:ascii="Times New Roman" w:hAnsi="Times New Roman" w:cs="Times New Roman"/>
                <w:sz w:val="28"/>
                <w:szCs w:val="28"/>
              </w:rPr>
              <w:t>СОГЛАСОВАНО</w:t>
            </w:r>
          </w:p>
          <w:p w:rsidR="006F3D85" w:rsidRPr="00A575B3" w:rsidRDefault="006F3D85" w:rsidP="00134B98">
            <w:pPr>
              <w:spacing w:after="0" w:line="240" w:lineRule="auto"/>
              <w:jc w:val="center"/>
              <w:rPr>
                <w:rFonts w:ascii="Times New Roman" w:hAnsi="Times New Roman" w:cs="Times New Roman"/>
                <w:sz w:val="28"/>
                <w:szCs w:val="28"/>
              </w:rPr>
            </w:pPr>
            <w:r w:rsidRPr="00A575B3">
              <w:rPr>
                <w:rFonts w:ascii="Times New Roman" w:hAnsi="Times New Roman" w:cs="Times New Roman"/>
                <w:sz w:val="28"/>
                <w:szCs w:val="28"/>
              </w:rPr>
              <w:t>Председатель Совета учреждения</w:t>
            </w:r>
          </w:p>
          <w:p w:rsidR="006F3D85" w:rsidRPr="00A575B3" w:rsidRDefault="006F3D85" w:rsidP="00134B98">
            <w:pPr>
              <w:spacing w:after="0" w:line="240" w:lineRule="auto"/>
              <w:jc w:val="center"/>
              <w:rPr>
                <w:rFonts w:ascii="Times New Roman" w:hAnsi="Times New Roman" w:cs="Times New Roman"/>
                <w:sz w:val="28"/>
                <w:szCs w:val="28"/>
              </w:rPr>
            </w:pPr>
            <w:r w:rsidRPr="00A575B3">
              <w:rPr>
                <w:rFonts w:ascii="Times New Roman" w:hAnsi="Times New Roman" w:cs="Times New Roman"/>
                <w:sz w:val="28"/>
                <w:szCs w:val="28"/>
              </w:rPr>
              <w:t>_____________</w:t>
            </w:r>
            <w:proofErr w:type="spellStart"/>
            <w:r w:rsidRPr="00A575B3">
              <w:rPr>
                <w:rFonts w:ascii="Times New Roman" w:hAnsi="Times New Roman" w:cs="Times New Roman"/>
                <w:sz w:val="28"/>
                <w:szCs w:val="28"/>
              </w:rPr>
              <w:t>А.Я.Гильдебрант</w:t>
            </w:r>
            <w:proofErr w:type="spellEnd"/>
          </w:p>
          <w:p w:rsidR="006F3D85" w:rsidRPr="00A575B3" w:rsidRDefault="007C246C" w:rsidP="007C246C">
            <w:pPr>
              <w:spacing w:after="0" w:line="240" w:lineRule="auto"/>
              <w:rPr>
                <w:rFonts w:ascii="Times New Roman" w:hAnsi="Times New Roman" w:cs="Times New Roman"/>
                <w:sz w:val="28"/>
                <w:szCs w:val="28"/>
              </w:rPr>
            </w:pPr>
            <w:r w:rsidRPr="00932473">
              <w:rPr>
                <w:rFonts w:ascii="Times New Roman" w:hAnsi="Times New Roman" w:cs="Times New Roman"/>
                <w:sz w:val="28"/>
                <w:szCs w:val="28"/>
              </w:rPr>
              <w:t xml:space="preserve">      </w:t>
            </w:r>
            <w:r w:rsidR="006F3D85" w:rsidRPr="00A575B3">
              <w:rPr>
                <w:rFonts w:ascii="Times New Roman" w:hAnsi="Times New Roman" w:cs="Times New Roman"/>
                <w:sz w:val="28"/>
                <w:szCs w:val="28"/>
              </w:rPr>
              <w:t>«___»_____________20__г.</w:t>
            </w:r>
          </w:p>
        </w:tc>
        <w:tc>
          <w:tcPr>
            <w:tcW w:w="4395" w:type="dxa"/>
          </w:tcPr>
          <w:p w:rsidR="006F3D85" w:rsidRPr="00A575B3" w:rsidRDefault="006F3D85" w:rsidP="00134B98">
            <w:pPr>
              <w:spacing w:after="0" w:line="240" w:lineRule="auto"/>
              <w:jc w:val="center"/>
              <w:rPr>
                <w:rFonts w:ascii="Times New Roman" w:hAnsi="Times New Roman" w:cs="Times New Roman"/>
                <w:sz w:val="28"/>
                <w:szCs w:val="28"/>
              </w:rPr>
            </w:pPr>
            <w:r w:rsidRPr="00A575B3">
              <w:rPr>
                <w:rFonts w:ascii="Times New Roman" w:hAnsi="Times New Roman" w:cs="Times New Roman"/>
                <w:sz w:val="28"/>
                <w:szCs w:val="28"/>
              </w:rPr>
              <w:t>УТВЕРЖДАЮ</w:t>
            </w:r>
          </w:p>
          <w:p w:rsidR="006F3D85" w:rsidRPr="00932473" w:rsidRDefault="006F3D85" w:rsidP="00134B98">
            <w:pPr>
              <w:spacing w:after="0" w:line="240" w:lineRule="auto"/>
              <w:ind w:right="-108"/>
              <w:jc w:val="center"/>
              <w:rPr>
                <w:rFonts w:ascii="Times New Roman" w:hAnsi="Times New Roman" w:cs="Times New Roman"/>
                <w:sz w:val="28"/>
                <w:szCs w:val="28"/>
              </w:rPr>
            </w:pPr>
            <w:r w:rsidRPr="00A575B3">
              <w:rPr>
                <w:rFonts w:ascii="Times New Roman" w:hAnsi="Times New Roman" w:cs="Times New Roman"/>
                <w:sz w:val="28"/>
                <w:szCs w:val="28"/>
              </w:rPr>
              <w:t>Директор  КГБ ПОУ  «</w:t>
            </w:r>
            <w:proofErr w:type="gramStart"/>
            <w:r w:rsidRPr="00A575B3">
              <w:rPr>
                <w:rFonts w:ascii="Times New Roman" w:hAnsi="Times New Roman" w:cs="Times New Roman"/>
                <w:sz w:val="28"/>
                <w:szCs w:val="28"/>
              </w:rPr>
              <w:t>ПЛ</w:t>
            </w:r>
            <w:proofErr w:type="gramEnd"/>
            <w:r w:rsidRPr="00A575B3">
              <w:rPr>
                <w:rFonts w:ascii="Times New Roman" w:hAnsi="Times New Roman" w:cs="Times New Roman"/>
                <w:sz w:val="28"/>
                <w:szCs w:val="28"/>
              </w:rPr>
              <w:t xml:space="preserve"> ННР»</w:t>
            </w:r>
          </w:p>
          <w:p w:rsidR="007C246C" w:rsidRPr="00A575B3" w:rsidRDefault="007C246C" w:rsidP="007C246C">
            <w:pPr>
              <w:spacing w:after="0" w:line="240" w:lineRule="auto"/>
              <w:rPr>
                <w:rFonts w:ascii="Times New Roman" w:hAnsi="Times New Roman" w:cs="Times New Roman"/>
                <w:sz w:val="28"/>
                <w:szCs w:val="28"/>
              </w:rPr>
            </w:pPr>
            <w:r w:rsidRPr="007C246C">
              <w:rPr>
                <w:rFonts w:ascii="Times New Roman" w:hAnsi="Times New Roman" w:cs="Times New Roman"/>
                <w:sz w:val="28"/>
                <w:szCs w:val="28"/>
              </w:rPr>
              <w:t xml:space="preserve">  </w:t>
            </w:r>
            <w:r>
              <w:rPr>
                <w:rFonts w:ascii="Times New Roman" w:hAnsi="Times New Roman" w:cs="Times New Roman"/>
                <w:sz w:val="28"/>
                <w:szCs w:val="28"/>
              </w:rPr>
              <w:t>Приказ №258 от 24.12.2014г</w:t>
            </w:r>
          </w:p>
          <w:p w:rsidR="006F3D85" w:rsidRPr="00A575B3" w:rsidRDefault="007C246C" w:rsidP="007C246C">
            <w:pPr>
              <w:spacing w:after="0" w:line="240" w:lineRule="auto"/>
              <w:rPr>
                <w:rFonts w:ascii="Times New Roman" w:hAnsi="Times New Roman" w:cs="Times New Roman"/>
                <w:sz w:val="28"/>
                <w:szCs w:val="28"/>
              </w:rPr>
            </w:pPr>
            <w:r w:rsidRPr="00932473">
              <w:rPr>
                <w:rFonts w:ascii="Times New Roman" w:hAnsi="Times New Roman" w:cs="Times New Roman"/>
                <w:sz w:val="28"/>
                <w:szCs w:val="28"/>
              </w:rPr>
              <w:t xml:space="preserve">  </w:t>
            </w:r>
            <w:r w:rsidR="006F3D85" w:rsidRPr="00A575B3">
              <w:rPr>
                <w:rFonts w:ascii="Times New Roman" w:hAnsi="Times New Roman" w:cs="Times New Roman"/>
                <w:sz w:val="28"/>
                <w:szCs w:val="28"/>
              </w:rPr>
              <w:t>_______________</w:t>
            </w:r>
            <w:proofErr w:type="spellStart"/>
            <w:r w:rsidR="006F3D85" w:rsidRPr="00A575B3">
              <w:rPr>
                <w:rFonts w:ascii="Times New Roman" w:hAnsi="Times New Roman" w:cs="Times New Roman"/>
                <w:sz w:val="28"/>
                <w:szCs w:val="28"/>
              </w:rPr>
              <w:t>В.Э.Байрит</w:t>
            </w:r>
            <w:proofErr w:type="spellEnd"/>
          </w:p>
          <w:p w:rsidR="006F3D85" w:rsidRDefault="007C246C" w:rsidP="007C246C">
            <w:pPr>
              <w:spacing w:after="0" w:line="240" w:lineRule="auto"/>
              <w:rPr>
                <w:rFonts w:ascii="Times New Roman" w:hAnsi="Times New Roman" w:cs="Times New Roman"/>
                <w:sz w:val="28"/>
                <w:szCs w:val="28"/>
              </w:rPr>
            </w:pPr>
            <w:r w:rsidRPr="00932473">
              <w:rPr>
                <w:rFonts w:ascii="Times New Roman" w:hAnsi="Times New Roman" w:cs="Times New Roman"/>
                <w:sz w:val="28"/>
                <w:szCs w:val="28"/>
              </w:rPr>
              <w:t xml:space="preserve">  </w:t>
            </w:r>
            <w:r w:rsidR="006F3D85" w:rsidRPr="00A575B3">
              <w:rPr>
                <w:rFonts w:ascii="Times New Roman" w:hAnsi="Times New Roman" w:cs="Times New Roman"/>
                <w:sz w:val="28"/>
                <w:szCs w:val="28"/>
              </w:rPr>
              <w:t>«___»_____________20__г.</w:t>
            </w:r>
          </w:p>
          <w:p w:rsidR="006F3D85" w:rsidRDefault="006F3D85" w:rsidP="00134B98">
            <w:pPr>
              <w:spacing w:after="0" w:line="240" w:lineRule="auto"/>
              <w:jc w:val="center"/>
              <w:rPr>
                <w:rFonts w:ascii="Times New Roman" w:hAnsi="Times New Roman" w:cs="Times New Roman"/>
                <w:sz w:val="28"/>
                <w:szCs w:val="28"/>
                <w:lang w:val="en-US"/>
              </w:rPr>
            </w:pPr>
          </w:p>
          <w:p w:rsidR="007C246C" w:rsidRPr="007C246C" w:rsidRDefault="007C246C" w:rsidP="00134B98">
            <w:pPr>
              <w:spacing w:after="0" w:line="240" w:lineRule="auto"/>
              <w:jc w:val="center"/>
              <w:rPr>
                <w:rFonts w:ascii="Times New Roman" w:hAnsi="Times New Roman" w:cs="Times New Roman"/>
                <w:sz w:val="28"/>
                <w:szCs w:val="28"/>
                <w:lang w:val="en-US"/>
              </w:rPr>
            </w:pPr>
          </w:p>
          <w:p w:rsidR="006F3D85" w:rsidRPr="00A575B3" w:rsidRDefault="006F3D85" w:rsidP="00134B98">
            <w:pPr>
              <w:spacing w:after="0" w:line="240" w:lineRule="auto"/>
              <w:jc w:val="center"/>
              <w:rPr>
                <w:rFonts w:ascii="Times New Roman" w:hAnsi="Times New Roman" w:cs="Times New Roman"/>
                <w:sz w:val="28"/>
                <w:szCs w:val="28"/>
              </w:rPr>
            </w:pPr>
          </w:p>
        </w:tc>
      </w:tr>
    </w:tbl>
    <w:p w:rsidR="006F3D85" w:rsidRDefault="006F3D85" w:rsidP="006F3D85">
      <w:pPr>
        <w:pStyle w:val="a9"/>
        <w:spacing w:line="240" w:lineRule="auto"/>
        <w:rPr>
          <w:bCs/>
          <w:sz w:val="28"/>
          <w:szCs w:val="28"/>
        </w:rPr>
      </w:pPr>
    </w:p>
    <w:p w:rsidR="006F3D85" w:rsidRDefault="006F3D85" w:rsidP="006F3D85">
      <w:pPr>
        <w:pStyle w:val="a9"/>
        <w:spacing w:line="240" w:lineRule="auto"/>
        <w:rPr>
          <w:bCs/>
          <w:sz w:val="28"/>
          <w:szCs w:val="28"/>
        </w:rPr>
      </w:pPr>
    </w:p>
    <w:p w:rsidR="006F3D85" w:rsidRDefault="006F3D85" w:rsidP="006F3D85">
      <w:pPr>
        <w:pStyle w:val="a9"/>
        <w:spacing w:line="240" w:lineRule="auto"/>
        <w:rPr>
          <w:bCs/>
          <w:sz w:val="28"/>
          <w:szCs w:val="28"/>
        </w:rPr>
      </w:pPr>
    </w:p>
    <w:p w:rsidR="006F3D85" w:rsidRDefault="006F3D85" w:rsidP="006F3D85">
      <w:pPr>
        <w:pStyle w:val="a9"/>
        <w:spacing w:line="240" w:lineRule="auto"/>
        <w:rPr>
          <w:bCs/>
          <w:sz w:val="28"/>
          <w:szCs w:val="28"/>
        </w:rPr>
      </w:pPr>
    </w:p>
    <w:p w:rsidR="006F3D85" w:rsidRDefault="006F3D85" w:rsidP="006F3D85">
      <w:pPr>
        <w:pStyle w:val="a9"/>
        <w:spacing w:line="240" w:lineRule="auto"/>
        <w:rPr>
          <w:bCs/>
          <w:sz w:val="28"/>
          <w:szCs w:val="28"/>
        </w:rPr>
      </w:pPr>
    </w:p>
    <w:p w:rsidR="006F3D85" w:rsidRDefault="006F3D85" w:rsidP="006F3D85">
      <w:pPr>
        <w:pStyle w:val="a9"/>
        <w:spacing w:line="240" w:lineRule="auto"/>
        <w:rPr>
          <w:bCs/>
          <w:sz w:val="28"/>
          <w:szCs w:val="28"/>
        </w:rPr>
      </w:pPr>
    </w:p>
    <w:p w:rsidR="006F3D85" w:rsidRPr="005B0F2E" w:rsidRDefault="006F3D85" w:rsidP="006F3D85">
      <w:pPr>
        <w:pStyle w:val="a9"/>
        <w:spacing w:line="240" w:lineRule="auto"/>
        <w:rPr>
          <w:b w:val="0"/>
          <w:bCs/>
          <w:sz w:val="28"/>
          <w:szCs w:val="28"/>
        </w:rPr>
      </w:pPr>
      <w:r w:rsidRPr="00F45BAC">
        <w:rPr>
          <w:bCs/>
          <w:sz w:val="28"/>
          <w:szCs w:val="28"/>
        </w:rPr>
        <w:br/>
      </w:r>
      <w:r w:rsidRPr="005B0F2E">
        <w:rPr>
          <w:b w:val="0"/>
          <w:bCs/>
          <w:sz w:val="28"/>
          <w:szCs w:val="28"/>
        </w:rPr>
        <w:t>ПОЛОЖЕНИЕ</w:t>
      </w:r>
    </w:p>
    <w:p w:rsidR="005B0F2E" w:rsidRPr="005B0F2E" w:rsidRDefault="005B0F2E" w:rsidP="006F3D85">
      <w:pPr>
        <w:pStyle w:val="a9"/>
        <w:spacing w:line="240" w:lineRule="auto"/>
        <w:rPr>
          <w:b w:val="0"/>
          <w:bCs/>
          <w:sz w:val="28"/>
          <w:szCs w:val="28"/>
        </w:rPr>
      </w:pPr>
      <w:r w:rsidRPr="005B0F2E">
        <w:rPr>
          <w:b w:val="0"/>
          <w:bCs/>
          <w:sz w:val="28"/>
          <w:szCs w:val="28"/>
        </w:rPr>
        <w:t>О ПОРЯДКЕ ПРОВЕДЕНИЯ ПРОМЕЖУТОЧНОЙ АТТЕСТАЦИИ ПО ПРЕДМЕТАМ ОБЩЕОБРАЗОВАТЕЛЬНОГО ЦИКЛА</w:t>
      </w:r>
      <w:r>
        <w:rPr>
          <w:b w:val="0"/>
          <w:bCs/>
          <w:sz w:val="28"/>
          <w:szCs w:val="28"/>
        </w:rPr>
        <w:t xml:space="preserve"> И ПЕРЕВОДЕ СТУДЕНТОВ НА СЛЕДУЮЩИЙ КУРС</w:t>
      </w:r>
    </w:p>
    <w:p w:rsidR="006F3D85" w:rsidRDefault="006F3D85" w:rsidP="006F3D85">
      <w:pPr>
        <w:tabs>
          <w:tab w:val="left" w:pos="3780"/>
          <w:tab w:val="left" w:pos="4500"/>
          <w:tab w:val="left" w:pos="10260"/>
        </w:tabs>
        <w:ind w:right="180"/>
        <w:jc w:val="both"/>
        <w:rPr>
          <w:rFonts w:ascii="Times New Roman" w:hAnsi="Times New Roman" w:cs="Times New Roman"/>
          <w:color w:val="000000"/>
          <w:sz w:val="28"/>
          <w:szCs w:val="28"/>
        </w:rPr>
      </w:pPr>
    </w:p>
    <w:p w:rsidR="006F3D85" w:rsidRDefault="006F3D85" w:rsidP="006F3D85">
      <w:pPr>
        <w:tabs>
          <w:tab w:val="left" w:pos="3780"/>
          <w:tab w:val="left" w:pos="4500"/>
          <w:tab w:val="left" w:pos="10260"/>
        </w:tabs>
        <w:ind w:right="180"/>
        <w:jc w:val="both"/>
        <w:rPr>
          <w:rFonts w:ascii="Times New Roman" w:hAnsi="Times New Roman" w:cs="Times New Roman"/>
          <w:color w:val="000000"/>
          <w:sz w:val="28"/>
          <w:szCs w:val="28"/>
        </w:rPr>
      </w:pPr>
    </w:p>
    <w:p w:rsidR="006F3D85" w:rsidRDefault="006F3D85" w:rsidP="006F3D85">
      <w:pPr>
        <w:tabs>
          <w:tab w:val="left" w:pos="3780"/>
          <w:tab w:val="left" w:pos="4500"/>
          <w:tab w:val="left" w:pos="10260"/>
        </w:tabs>
        <w:ind w:right="180"/>
        <w:jc w:val="both"/>
        <w:rPr>
          <w:rFonts w:ascii="Times New Roman" w:hAnsi="Times New Roman" w:cs="Times New Roman"/>
          <w:color w:val="000000"/>
          <w:sz w:val="28"/>
          <w:szCs w:val="28"/>
        </w:rPr>
      </w:pPr>
    </w:p>
    <w:p w:rsidR="006F3D85" w:rsidRDefault="006F3D85" w:rsidP="006F3D85">
      <w:pPr>
        <w:tabs>
          <w:tab w:val="left" w:pos="3780"/>
          <w:tab w:val="left" w:pos="4500"/>
          <w:tab w:val="left" w:pos="10260"/>
        </w:tabs>
        <w:ind w:right="180"/>
        <w:jc w:val="both"/>
        <w:rPr>
          <w:rFonts w:ascii="Times New Roman" w:hAnsi="Times New Roman" w:cs="Times New Roman"/>
          <w:color w:val="000000"/>
          <w:sz w:val="28"/>
          <w:szCs w:val="28"/>
        </w:rPr>
      </w:pPr>
    </w:p>
    <w:p w:rsidR="006F3D85" w:rsidRDefault="006F3D85" w:rsidP="006F3D85">
      <w:pPr>
        <w:tabs>
          <w:tab w:val="left" w:pos="3780"/>
          <w:tab w:val="left" w:pos="4500"/>
          <w:tab w:val="left" w:pos="10260"/>
        </w:tabs>
        <w:ind w:right="180"/>
        <w:jc w:val="both"/>
        <w:rPr>
          <w:rFonts w:ascii="Times New Roman" w:hAnsi="Times New Roman" w:cs="Times New Roman"/>
          <w:color w:val="000000"/>
          <w:sz w:val="28"/>
          <w:szCs w:val="28"/>
        </w:rPr>
      </w:pPr>
    </w:p>
    <w:p w:rsidR="006F3D85" w:rsidRDefault="006F3D85" w:rsidP="006F3D85">
      <w:pPr>
        <w:tabs>
          <w:tab w:val="left" w:pos="3780"/>
          <w:tab w:val="left" w:pos="4500"/>
          <w:tab w:val="left" w:pos="10260"/>
        </w:tabs>
        <w:ind w:right="180"/>
        <w:jc w:val="both"/>
        <w:rPr>
          <w:rFonts w:ascii="Times New Roman" w:hAnsi="Times New Roman" w:cs="Times New Roman"/>
          <w:color w:val="000000"/>
          <w:sz w:val="28"/>
          <w:szCs w:val="28"/>
        </w:rPr>
      </w:pPr>
    </w:p>
    <w:p w:rsidR="006F3D85" w:rsidRDefault="006F3D85" w:rsidP="006F3D85">
      <w:pPr>
        <w:tabs>
          <w:tab w:val="left" w:pos="3780"/>
          <w:tab w:val="left" w:pos="4500"/>
          <w:tab w:val="left" w:pos="10260"/>
        </w:tabs>
        <w:ind w:right="180"/>
        <w:jc w:val="both"/>
        <w:rPr>
          <w:rFonts w:ascii="Times New Roman" w:hAnsi="Times New Roman" w:cs="Times New Roman"/>
          <w:color w:val="000000"/>
          <w:sz w:val="28"/>
          <w:szCs w:val="28"/>
        </w:rPr>
      </w:pPr>
    </w:p>
    <w:p w:rsidR="00690308" w:rsidRDefault="00690308" w:rsidP="00F45BAC">
      <w:pPr>
        <w:tabs>
          <w:tab w:val="left" w:pos="3780"/>
          <w:tab w:val="left" w:pos="4500"/>
          <w:tab w:val="left" w:pos="10260"/>
        </w:tabs>
        <w:ind w:right="180"/>
        <w:jc w:val="both"/>
        <w:rPr>
          <w:rFonts w:ascii="Times New Roman" w:hAnsi="Times New Roman" w:cs="Times New Roman"/>
          <w:color w:val="000000"/>
          <w:sz w:val="28"/>
          <w:szCs w:val="28"/>
        </w:rPr>
      </w:pPr>
    </w:p>
    <w:p w:rsidR="00690308" w:rsidRDefault="00690308" w:rsidP="00F45BAC">
      <w:pPr>
        <w:tabs>
          <w:tab w:val="left" w:pos="3780"/>
          <w:tab w:val="left" w:pos="4500"/>
          <w:tab w:val="left" w:pos="10260"/>
        </w:tabs>
        <w:ind w:right="180"/>
        <w:jc w:val="both"/>
        <w:rPr>
          <w:rFonts w:ascii="Times New Roman" w:hAnsi="Times New Roman" w:cs="Times New Roman"/>
          <w:color w:val="000000"/>
          <w:sz w:val="28"/>
          <w:szCs w:val="28"/>
        </w:rPr>
      </w:pPr>
    </w:p>
    <w:p w:rsidR="007B58B4" w:rsidRDefault="007B58B4" w:rsidP="007B58B4">
      <w:pPr>
        <w:tabs>
          <w:tab w:val="left" w:pos="3780"/>
          <w:tab w:val="left" w:pos="4500"/>
          <w:tab w:val="left" w:pos="10260"/>
        </w:tabs>
        <w:ind w:right="180"/>
        <w:rPr>
          <w:rFonts w:ascii="Times New Roman" w:hAnsi="Times New Roman" w:cs="Times New Roman"/>
          <w:color w:val="000000"/>
          <w:sz w:val="28"/>
          <w:szCs w:val="28"/>
        </w:rPr>
      </w:pPr>
    </w:p>
    <w:p w:rsidR="00690308" w:rsidRPr="00F45BAC" w:rsidRDefault="005B0F2E" w:rsidP="007B58B4">
      <w:pPr>
        <w:tabs>
          <w:tab w:val="left" w:pos="3780"/>
          <w:tab w:val="left" w:pos="4500"/>
          <w:tab w:val="left" w:pos="10260"/>
        </w:tabs>
        <w:ind w:right="180"/>
        <w:jc w:val="center"/>
        <w:rPr>
          <w:rFonts w:ascii="Times New Roman" w:hAnsi="Times New Roman" w:cs="Times New Roman"/>
          <w:color w:val="000000"/>
          <w:sz w:val="28"/>
          <w:szCs w:val="28"/>
        </w:rPr>
      </w:pPr>
      <w:r>
        <w:rPr>
          <w:rFonts w:ascii="Times New Roman" w:hAnsi="Times New Roman" w:cs="Times New Roman"/>
          <w:color w:val="000000"/>
          <w:sz w:val="28"/>
          <w:szCs w:val="28"/>
        </w:rPr>
        <w:t>2014г</w:t>
      </w:r>
    </w:p>
    <w:p w:rsidR="00F45BAC" w:rsidRPr="00F45BAC" w:rsidRDefault="00F45BAC" w:rsidP="00690308">
      <w:pPr>
        <w:shd w:val="clear" w:color="auto" w:fill="FFFFFF"/>
        <w:tabs>
          <w:tab w:val="left" w:pos="838"/>
        </w:tabs>
        <w:ind w:left="540" w:right="41" w:hanging="540"/>
        <w:jc w:val="center"/>
        <w:rPr>
          <w:rFonts w:ascii="Times New Roman" w:hAnsi="Times New Roman" w:cs="Times New Roman"/>
          <w:sz w:val="28"/>
          <w:szCs w:val="28"/>
        </w:rPr>
      </w:pPr>
      <w:r w:rsidRPr="00F45BAC">
        <w:rPr>
          <w:rFonts w:ascii="Times New Roman" w:hAnsi="Times New Roman" w:cs="Times New Roman"/>
          <w:sz w:val="28"/>
          <w:szCs w:val="28"/>
        </w:rPr>
        <w:lastRenderedPageBreak/>
        <w:t>1</w:t>
      </w:r>
      <w:r w:rsidRPr="00F45BAC">
        <w:rPr>
          <w:rFonts w:ascii="Times New Roman" w:hAnsi="Times New Roman" w:cs="Times New Roman"/>
          <w:b/>
          <w:sz w:val="28"/>
          <w:szCs w:val="28"/>
        </w:rPr>
        <w:t>. Общие положения</w:t>
      </w:r>
      <w:r w:rsidRPr="00F45BAC">
        <w:rPr>
          <w:rFonts w:ascii="Times New Roman" w:hAnsi="Times New Roman" w:cs="Times New Roman"/>
          <w:sz w:val="28"/>
          <w:szCs w:val="28"/>
        </w:rPr>
        <w:t>:</w:t>
      </w:r>
    </w:p>
    <w:p w:rsidR="00F45BAC" w:rsidRDefault="00F45BAC" w:rsidP="00831E4A">
      <w:pPr>
        <w:ind w:firstLine="709"/>
        <w:jc w:val="both"/>
        <w:rPr>
          <w:rFonts w:ascii="Times New Roman" w:hAnsi="Times New Roman" w:cs="Times New Roman"/>
          <w:sz w:val="24"/>
          <w:szCs w:val="24"/>
        </w:rPr>
      </w:pPr>
      <w:r w:rsidRPr="00982488">
        <w:rPr>
          <w:rFonts w:ascii="Times New Roman" w:hAnsi="Times New Roman" w:cs="Times New Roman"/>
          <w:sz w:val="24"/>
          <w:szCs w:val="24"/>
        </w:rPr>
        <w:t xml:space="preserve">1.1. </w:t>
      </w:r>
      <w:proofErr w:type="gramStart"/>
      <w:r w:rsidR="00831E4A">
        <w:rPr>
          <w:rFonts w:ascii="Times New Roman" w:hAnsi="Times New Roman" w:cs="Times New Roman"/>
          <w:sz w:val="24"/>
          <w:szCs w:val="24"/>
        </w:rPr>
        <w:t>Положение о промежуточной аттестации студентов Краевого государственного бюджетного профессионального образовательного учреждения «Профессиональный лицей Немецкого национального района» (далее Положение, Учреждение) разработано в соответствии со статьей 58 Федерального закона от 29 декабря 2012 г № 273-ФЗ «Об образовании в Российской Федерации», федеральными государственными образовательными стандартами (далее ФГОС),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w:t>
      </w:r>
      <w:proofErr w:type="gramEnd"/>
      <w:r w:rsidR="00831E4A">
        <w:rPr>
          <w:rFonts w:ascii="Times New Roman" w:hAnsi="Times New Roman" w:cs="Times New Roman"/>
          <w:sz w:val="24"/>
          <w:szCs w:val="24"/>
        </w:rPr>
        <w:t xml:space="preserve"> и науки Российской Федерации от 14 июня 2013 г. № 464, и Уставом Учреждения.</w:t>
      </w:r>
    </w:p>
    <w:p w:rsidR="00831E4A" w:rsidRPr="00831E4A" w:rsidRDefault="00831E4A" w:rsidP="00831E4A">
      <w:pPr>
        <w:ind w:firstLine="709"/>
        <w:jc w:val="both"/>
      </w:pPr>
      <w:r>
        <w:rPr>
          <w:rFonts w:ascii="Times New Roman" w:hAnsi="Times New Roman" w:cs="Times New Roman"/>
          <w:sz w:val="24"/>
          <w:szCs w:val="24"/>
        </w:rPr>
        <w:t>1.2. Настоящее Положение определяет форму, порядок, правила проведения промежуточной аттестации студентов по общеобразовательным предметам.</w:t>
      </w:r>
    </w:p>
    <w:p w:rsidR="00F45BAC" w:rsidRPr="00982488" w:rsidRDefault="00F45BAC" w:rsidP="00F45BAC">
      <w:pPr>
        <w:pStyle w:val="a7"/>
        <w:ind w:firstLine="709"/>
        <w:jc w:val="both"/>
      </w:pPr>
      <w:r w:rsidRPr="00982488">
        <w:t>1.3. Федеральный компонент среднего (полного) общего образования в образовательном учреждении реализуется, в основном, на первом и втором курсах обучения. Освоение общеобразовательных предметов завершается обязательным итоговым контролем индивидуальных образовательных достижений обучающихся, который проводится в рамках промежуточной ат</w:t>
      </w:r>
      <w:r w:rsidR="00D133CB" w:rsidRPr="00982488">
        <w:t>тестации, предусмотренной ФГОС С</w:t>
      </w:r>
      <w:r w:rsidRPr="00982488">
        <w:t xml:space="preserve">ПО. Итоговый контроль учебных достижений обучающихся проводится в форме экзаменов и дифференцированных зачетов. Экзамены проводятся по русскому языку, математике и одной из профильных учебных дисциплин за </w:t>
      </w:r>
      <w:r w:rsidR="00D133CB" w:rsidRPr="00982488">
        <w:t>счет времени, выделяемого ФГОС С</w:t>
      </w:r>
      <w:r w:rsidRPr="00982488">
        <w:t>ПО на промежуточную аттестацию.</w:t>
      </w:r>
    </w:p>
    <w:p w:rsidR="00F45BAC" w:rsidRPr="00982488" w:rsidRDefault="00F45BAC" w:rsidP="00F45BAC">
      <w:pPr>
        <w:pStyle w:val="western"/>
        <w:spacing w:before="0" w:beforeAutospacing="0" w:after="0" w:line="264" w:lineRule="auto"/>
        <w:ind w:firstLine="677"/>
        <w:jc w:val="both"/>
      </w:pPr>
      <w:r w:rsidRPr="00982488">
        <w:t xml:space="preserve">1.4.Экзамены и дифференцированные зачеты проводятся на русском языке (за исключением учебной дисциплины «Иностранный язык»). </w:t>
      </w:r>
    </w:p>
    <w:p w:rsidR="00D52382" w:rsidRPr="00982488" w:rsidRDefault="00D52382" w:rsidP="00D52382">
      <w:pPr>
        <w:shd w:val="clear" w:color="auto" w:fill="FFFFFF"/>
        <w:tabs>
          <w:tab w:val="left" w:pos="173"/>
          <w:tab w:val="left" w:pos="1080"/>
        </w:tabs>
        <w:ind w:firstLine="720"/>
        <w:jc w:val="both"/>
        <w:rPr>
          <w:rFonts w:ascii="Times New Roman" w:hAnsi="Times New Roman" w:cs="Times New Roman"/>
          <w:sz w:val="24"/>
          <w:szCs w:val="24"/>
        </w:rPr>
      </w:pPr>
      <w:r w:rsidRPr="00982488">
        <w:rPr>
          <w:rFonts w:ascii="Times New Roman" w:hAnsi="Times New Roman" w:cs="Times New Roman"/>
          <w:sz w:val="24"/>
          <w:szCs w:val="24"/>
        </w:rPr>
        <w:t>1.5. Образовательное учреждение оценивает качество освоения учебных дисциплин общеобразовательного цикла ОПСПО по программам подготовки квалифицированных рабочих и программам подготовки специалистов среднего звена с получением среднего общего образования в процессе текущего контроля и промежуточной аттестации.</w:t>
      </w:r>
    </w:p>
    <w:p w:rsidR="00D52382" w:rsidRPr="00982488" w:rsidRDefault="00D52382" w:rsidP="00D52382">
      <w:pPr>
        <w:shd w:val="clear" w:color="auto" w:fill="FFFFFF"/>
        <w:tabs>
          <w:tab w:val="left" w:pos="173"/>
          <w:tab w:val="left" w:pos="1080"/>
        </w:tabs>
        <w:ind w:firstLine="720"/>
        <w:jc w:val="both"/>
        <w:rPr>
          <w:rFonts w:ascii="Times New Roman" w:hAnsi="Times New Roman" w:cs="Times New Roman"/>
          <w:sz w:val="24"/>
          <w:szCs w:val="24"/>
        </w:rPr>
      </w:pPr>
      <w:r w:rsidRPr="00982488">
        <w:rPr>
          <w:rFonts w:ascii="Times New Roman" w:hAnsi="Times New Roman" w:cs="Times New Roman"/>
          <w:sz w:val="24"/>
          <w:szCs w:val="24"/>
        </w:rPr>
        <w:t xml:space="preserve">1.6. Текущий контроль по дисциплинам общеобразовательного цикла проводят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 Промежуточную аттестацию проводят в форме дифференцированных зачетов и экзаменов: дифференцированные зачеты – за счет времени, отведенного на общеобразовательную дисциплину, экзамены - за счет времени, выделенного ФГОС СПО. </w:t>
      </w:r>
    </w:p>
    <w:p w:rsidR="00D52382" w:rsidRPr="0030738F" w:rsidRDefault="00D52382" w:rsidP="00D52382">
      <w:pPr>
        <w:shd w:val="clear" w:color="auto" w:fill="FFFFFF"/>
        <w:tabs>
          <w:tab w:val="left" w:pos="173"/>
          <w:tab w:val="left" w:pos="1080"/>
        </w:tabs>
        <w:ind w:firstLine="720"/>
        <w:jc w:val="both"/>
      </w:pPr>
    </w:p>
    <w:p w:rsidR="00D52382" w:rsidRPr="0030738F" w:rsidRDefault="00D52382" w:rsidP="00D52382">
      <w:pPr>
        <w:pStyle w:val="Style10"/>
        <w:widowControl/>
        <w:spacing w:line="240" w:lineRule="auto"/>
        <w:ind w:firstLine="709"/>
        <w:jc w:val="center"/>
      </w:pPr>
      <w:r w:rsidRPr="0030738F">
        <w:rPr>
          <w:b/>
          <w:bCs/>
        </w:rPr>
        <w:t>2</w:t>
      </w:r>
      <w:r w:rsidR="00831E4A">
        <w:rPr>
          <w:b/>
          <w:bCs/>
        </w:rPr>
        <w:t>. Организация, порядок и правила</w:t>
      </w:r>
      <w:r w:rsidRPr="0030738F">
        <w:rPr>
          <w:b/>
          <w:bCs/>
        </w:rPr>
        <w:t xml:space="preserve"> проведения промежуточной аттестации по общеобразовательным дисциплинам при реализации программ среднего общего образования в пределах ОПСПО по программам подготовки квалифицированных рабочих и программам подготовки специалистов среднего звена </w:t>
      </w:r>
      <w:r w:rsidRPr="0030738F">
        <w:br/>
      </w:r>
    </w:p>
    <w:p w:rsidR="00D52382" w:rsidRPr="0030738F" w:rsidRDefault="00D52382" w:rsidP="00D52382">
      <w:pPr>
        <w:pStyle w:val="Style10"/>
        <w:widowControl/>
        <w:spacing w:line="240" w:lineRule="auto"/>
        <w:ind w:firstLine="720"/>
      </w:pPr>
      <w:r w:rsidRPr="0030738F">
        <w:t xml:space="preserve">2.1. </w:t>
      </w:r>
      <w:r>
        <w:t>Промежуточная</w:t>
      </w:r>
      <w:r w:rsidR="008C383D">
        <w:t xml:space="preserve"> (итоговая)</w:t>
      </w:r>
      <w:r>
        <w:t xml:space="preserve"> аттестация </w:t>
      </w:r>
      <w:r w:rsidRPr="0030738F">
        <w:t xml:space="preserve">по результатам освоения </w:t>
      </w:r>
      <w:proofErr w:type="gramStart"/>
      <w:r w:rsidRPr="0030738F">
        <w:t>обучающимися</w:t>
      </w:r>
      <w:proofErr w:type="gramEnd"/>
      <w:r w:rsidRPr="0030738F">
        <w:t xml:space="preserve"> программы среднего общего образования проводится в форме дифференцированных зачётов (зачёт с оценкой) и экзаменов. </w:t>
      </w:r>
    </w:p>
    <w:p w:rsidR="00D52382" w:rsidRDefault="00D52382" w:rsidP="00D52382">
      <w:pPr>
        <w:pStyle w:val="Style10"/>
        <w:widowControl/>
        <w:spacing w:line="240" w:lineRule="auto"/>
        <w:ind w:firstLine="720"/>
      </w:pPr>
      <w:proofErr w:type="gramStart"/>
      <w:r w:rsidRPr="0030738F">
        <w:lastRenderedPageBreak/>
        <w:t>2.2.Обязательные экзамены проводятся по русскому языку, математике и по одной из профильных учебных дисциплин общеобразовательного цикла, выбор которой осуществляется образовательн</w:t>
      </w:r>
      <w:r w:rsidR="00E904B6">
        <w:t>ым учреждением</w:t>
      </w:r>
      <w:r w:rsidR="00134B98">
        <w:t xml:space="preserve"> или обучающимися</w:t>
      </w:r>
      <w:r w:rsidRPr="0030738F">
        <w:t>.</w:t>
      </w:r>
      <w:proofErr w:type="gramEnd"/>
    </w:p>
    <w:p w:rsidR="00B85943" w:rsidRDefault="00196F61" w:rsidP="00B85943">
      <w:pPr>
        <w:pStyle w:val="western"/>
        <w:spacing w:before="0" w:beforeAutospacing="0" w:after="0" w:line="264" w:lineRule="auto"/>
        <w:ind w:firstLine="677"/>
        <w:jc w:val="both"/>
      </w:pPr>
      <w:r>
        <w:t>2.3</w:t>
      </w:r>
      <w:r w:rsidR="00F064F2" w:rsidRPr="00B85943">
        <w:t xml:space="preserve">. Экзамен по профильной учебной дисциплине проводится устно. </w:t>
      </w:r>
    </w:p>
    <w:p w:rsidR="00B85943" w:rsidRDefault="00B85943" w:rsidP="00B85943">
      <w:pPr>
        <w:pStyle w:val="Style10"/>
        <w:widowControl/>
        <w:spacing w:line="240" w:lineRule="auto"/>
        <w:ind w:firstLine="720"/>
      </w:pPr>
      <w:r w:rsidRPr="0053151F">
        <w:t>В качестве пр</w:t>
      </w:r>
      <w:r>
        <w:t>офильной дисциплины, по которой</w:t>
      </w:r>
      <w:r w:rsidRPr="0053151F">
        <w:t xml:space="preserve"> проводится экзамен в устной форме, образовательным учреждением определена  учебная дисциплина</w:t>
      </w:r>
      <w:r>
        <w:t xml:space="preserve">  «Физика» для</w:t>
      </w:r>
      <w:r>
        <w:tab/>
        <w:t xml:space="preserve">технического профиля и «Экономика» для социального профиля. </w:t>
      </w:r>
    </w:p>
    <w:p w:rsidR="0071761D" w:rsidRDefault="00F064F2" w:rsidP="00B85943">
      <w:pPr>
        <w:pStyle w:val="western"/>
        <w:spacing w:before="0" w:beforeAutospacing="0" w:after="0" w:line="264" w:lineRule="auto"/>
        <w:ind w:firstLine="677"/>
        <w:jc w:val="both"/>
      </w:pPr>
      <w:r w:rsidRPr="00B85943">
        <w:t xml:space="preserve">Форма проведения экзамена и вид экзаменационных материалов определяются преподавателем соответствующей учебной дисциплины и согласовываются в установленном порядке. </w:t>
      </w:r>
    </w:p>
    <w:p w:rsidR="00D52382" w:rsidRPr="0030738F" w:rsidRDefault="00196F61" w:rsidP="00D52382">
      <w:pPr>
        <w:pStyle w:val="Style10"/>
        <w:widowControl/>
        <w:spacing w:line="240" w:lineRule="auto"/>
        <w:ind w:firstLine="720"/>
      </w:pPr>
      <w:r>
        <w:t>2.4</w:t>
      </w:r>
      <w:r w:rsidR="00D52382">
        <w:t xml:space="preserve">. По завершению освоения </w:t>
      </w:r>
      <w:proofErr w:type="gramStart"/>
      <w:r w:rsidR="00D52382">
        <w:t>обучающимися</w:t>
      </w:r>
      <w:proofErr w:type="gramEnd"/>
      <w:r w:rsidR="00D52382">
        <w:t xml:space="preserve"> всех остальных дисциплин общеобразовательного цикла ОПСПО проводятся дифференцированные зачеты. </w:t>
      </w:r>
      <w:r w:rsidR="00D52382" w:rsidRPr="0030738F">
        <w:t xml:space="preserve">Дифференцированные зачёты с учетом специфики учебной дисциплины могут проводиться в форме письменной контрольной работы, изложения, изложения с творческим заданием, сочинения, тестирования, опроса обучающихся в устной форме, а также с привлечением компьютерных технологий, как подведение итогов рейтинговой формы контроля и в других формах. </w:t>
      </w:r>
      <w:r w:rsidR="00D52382" w:rsidRPr="0030738F">
        <w:tab/>
      </w:r>
    </w:p>
    <w:p w:rsidR="00D52382" w:rsidRDefault="00D52382" w:rsidP="00D52382">
      <w:pPr>
        <w:pStyle w:val="Style10"/>
        <w:widowControl/>
        <w:spacing w:line="240" w:lineRule="auto"/>
        <w:ind w:firstLine="720"/>
      </w:pPr>
      <w:r w:rsidRPr="0030738F">
        <w:t>Конкретные формы проведения дифференцированных зачётов определяются преподавателем, согласовыв</w:t>
      </w:r>
      <w:r w:rsidR="00B85943">
        <w:t>аются с методической</w:t>
      </w:r>
      <w:r w:rsidRPr="0030738F">
        <w:t xml:space="preserve"> комиссией и фиксируются в программе соответствующей учебной дисциплины.</w:t>
      </w:r>
    </w:p>
    <w:p w:rsidR="00D52382" w:rsidRPr="00196F61" w:rsidRDefault="00196F61" w:rsidP="00D52382">
      <w:pPr>
        <w:pStyle w:val="Style10"/>
        <w:widowControl/>
        <w:spacing w:line="240" w:lineRule="auto"/>
        <w:ind w:firstLine="720"/>
      </w:pPr>
      <w:r>
        <w:t>2.5</w:t>
      </w:r>
      <w:r w:rsidR="00512099" w:rsidRPr="00B85943">
        <w:rPr>
          <w:color w:val="FF0000"/>
        </w:rPr>
        <w:t xml:space="preserve">. </w:t>
      </w:r>
      <w:r w:rsidR="00D52382" w:rsidRPr="00196F61">
        <w:t>Для проведения экзаменов организуется экзаменационная сессия, которая может проводиться концентрировано или рассредоточено.</w:t>
      </w:r>
      <w:r w:rsidR="00B92FAC" w:rsidRPr="00196F61">
        <w:t>Д</w:t>
      </w:r>
      <w:r w:rsidR="00512099" w:rsidRPr="00196F61">
        <w:t>ифференцированные зачеты проводятся по мере завершения учебной дисциплины.</w:t>
      </w:r>
    </w:p>
    <w:p w:rsidR="00D52382" w:rsidRDefault="00D52382" w:rsidP="00D52382">
      <w:pPr>
        <w:pStyle w:val="Style10"/>
        <w:widowControl/>
        <w:spacing w:line="240" w:lineRule="auto"/>
        <w:ind w:firstLine="720"/>
      </w:pPr>
      <w:r>
        <w:t xml:space="preserve">Если промежуточная аттестация проводится рассредоточено, то экзамены проводятся в день, освобожденный от других форм учебной нагрузки. </w:t>
      </w:r>
    </w:p>
    <w:p w:rsidR="00D52382" w:rsidRDefault="00D52382" w:rsidP="00D52382">
      <w:pPr>
        <w:pStyle w:val="Style10"/>
        <w:widowControl/>
        <w:spacing w:line="240" w:lineRule="auto"/>
        <w:ind w:firstLine="720"/>
      </w:pPr>
      <w:r>
        <w:t xml:space="preserve">Если промежуточная аттестация проводится концентрировано, то между экзаменами предусматривается не менее 2-х дней, которые могут быть использованы на проведение консультаций или подготовку к экзаменам. </w:t>
      </w:r>
    </w:p>
    <w:p w:rsidR="00D52382" w:rsidRDefault="009F79E6" w:rsidP="00D52382">
      <w:pPr>
        <w:pStyle w:val="Style10"/>
        <w:widowControl/>
        <w:spacing w:line="240" w:lineRule="auto"/>
        <w:ind w:firstLine="720"/>
      </w:pPr>
      <w:r>
        <w:t>2.</w:t>
      </w:r>
      <w:r w:rsidRPr="009F79E6">
        <w:t>6</w:t>
      </w:r>
      <w:r w:rsidR="00D52382">
        <w:t>. Для организации и проведения экзаменов по итогам освоения программы среднег</w:t>
      </w:r>
      <w:r w:rsidR="00B92FAC">
        <w:t>о общего образования в лицее</w:t>
      </w:r>
      <w:r w:rsidR="00D52382">
        <w:t xml:space="preserve"> ежегодно создаются экзаменационные и конфликтные комиссии, персональный состав которых</w:t>
      </w:r>
      <w:r w:rsidR="00B92FAC">
        <w:t>,</w:t>
      </w:r>
      <w:r w:rsidR="00D52382">
        <w:t xml:space="preserve"> утверждае</w:t>
      </w:r>
      <w:r w:rsidR="00B92FAC">
        <w:t>тся приказом директора лицея.</w:t>
      </w:r>
      <w:r w:rsidR="00B92FAC">
        <w:tab/>
        <w:t>Методические</w:t>
      </w:r>
      <w:r w:rsidR="00D52382">
        <w:t xml:space="preserve"> комиссии осуществляют подготовку экзаменационных материалов, экзаменационные комиссии - организацию и проведение письменных экзаменов по русскому языку, математике, прием устного экзамена по профильной учебной дисциплине и проверку письменных экзаменационных работ, оценивание и утверждение результатов всех экзаменов. </w:t>
      </w:r>
    </w:p>
    <w:p w:rsidR="00D52382" w:rsidRDefault="00D52382" w:rsidP="00D52382">
      <w:pPr>
        <w:pStyle w:val="Style10"/>
        <w:widowControl/>
        <w:spacing w:line="240" w:lineRule="auto"/>
        <w:ind w:firstLine="720"/>
      </w:pPr>
      <w:r>
        <w:t xml:space="preserve">Конфликтные комиссии обеспечивают объективность оценивания экзаменационных работ и разрешение спорных вопросов, возникающих при проведении экзаменов. </w:t>
      </w:r>
    </w:p>
    <w:p w:rsidR="00D52382" w:rsidRDefault="009F79E6" w:rsidP="00D52382">
      <w:pPr>
        <w:pStyle w:val="Style10"/>
        <w:widowControl/>
        <w:spacing w:line="240" w:lineRule="auto"/>
        <w:ind w:firstLine="720"/>
      </w:pPr>
      <w:r>
        <w:t>2.</w:t>
      </w:r>
      <w:r w:rsidRPr="009F79E6">
        <w:t>7</w:t>
      </w:r>
      <w:r w:rsidR="00D52382">
        <w:t>. Конкретные сроки проведения экзаменов по результатам освоения программы среднего общего образования утвержда</w:t>
      </w:r>
      <w:r w:rsidR="00B92FAC">
        <w:t>ются приказом директора лицея</w:t>
      </w:r>
      <w:r w:rsidR="00D52382">
        <w:t xml:space="preserve"> и доводятся до сведения обучающихся не позднее, чем за 10 дней до начала экзаменов.</w:t>
      </w:r>
    </w:p>
    <w:p w:rsidR="00D52382" w:rsidRDefault="009F79E6" w:rsidP="00D52382">
      <w:pPr>
        <w:pStyle w:val="Style10"/>
        <w:widowControl/>
        <w:spacing w:line="240" w:lineRule="auto"/>
        <w:ind w:firstLine="720"/>
      </w:pPr>
      <w:r>
        <w:t>2.</w:t>
      </w:r>
      <w:r w:rsidRPr="009F79E6">
        <w:t>8</w:t>
      </w:r>
      <w:r w:rsidR="00D52382">
        <w:t>. Дляобучающихся, пропустивших экзамены по дисциплинам общеобразовательного цикла ОПСПО по уважительным причинам, предусматриваются дополнительные сроки их проведения. При этом обучающийся (законный представитель) подает заявление на имя заместителя директора по учебной работе о переносе сроков экзаменов с указанием причины и предоставлением документов, подтверждающих причину переноса экзаменов.</w:t>
      </w:r>
    </w:p>
    <w:p w:rsidR="00D52382" w:rsidRDefault="009F79E6" w:rsidP="00D52382">
      <w:pPr>
        <w:pStyle w:val="Style10"/>
        <w:widowControl/>
        <w:spacing w:line="240" w:lineRule="auto"/>
        <w:ind w:firstLine="720"/>
      </w:pPr>
      <w:r>
        <w:t>2.</w:t>
      </w:r>
      <w:r w:rsidRPr="009F79E6">
        <w:t>9</w:t>
      </w:r>
      <w:r w:rsidR="00D52382">
        <w:t xml:space="preserve">. Для обучающихся, получивших неудовлетворительную оценку на экзамене по одной (двум) из дисциплин общеобразовательного цикла ОПСПО и допущенных </w:t>
      </w:r>
      <w:r w:rsidR="00D52382">
        <w:lastRenderedPageBreak/>
        <w:t xml:space="preserve">повторно к экзаменам, также предусматриваются дополнительные сроки проведения экзаменов по соответствующей дисциплине (в том же году). </w:t>
      </w:r>
    </w:p>
    <w:p w:rsidR="00D52382" w:rsidRDefault="009F79E6" w:rsidP="00D52382">
      <w:pPr>
        <w:pStyle w:val="Style10"/>
        <w:widowControl/>
        <w:spacing w:line="240" w:lineRule="auto"/>
        <w:ind w:firstLine="720"/>
      </w:pPr>
      <w:r>
        <w:t>2.</w:t>
      </w:r>
      <w:r w:rsidRPr="008C383D">
        <w:t>10</w:t>
      </w:r>
      <w:r w:rsidR="00D52382">
        <w:t>. Дополнительные сроки проведения экзаменов устанавливаю</w:t>
      </w:r>
      <w:r w:rsidR="00B92FAC">
        <w:t>тся приказом директора лицея</w:t>
      </w:r>
      <w:r w:rsidR="00D52382">
        <w:t>.</w:t>
      </w:r>
    </w:p>
    <w:p w:rsidR="00D52382" w:rsidRDefault="009F79E6" w:rsidP="00D52382">
      <w:pPr>
        <w:pStyle w:val="Style10"/>
        <w:widowControl/>
        <w:spacing w:line="240" w:lineRule="auto"/>
        <w:ind w:firstLine="720"/>
      </w:pPr>
      <w:r>
        <w:t>2.1</w:t>
      </w:r>
      <w:r w:rsidRPr="008C383D">
        <w:t>1</w:t>
      </w:r>
      <w:r w:rsidR="00D52382">
        <w:t xml:space="preserve">. Расписание экзаменов по учебным дисциплинам общеобразовательного цикла (если экзаменационная сессия проводится концентрировано) должно быть составлено таким образом, чтобы интервал между ними для каждого обучающегося составлял, как правило, не менее двух дней (за исключением экзаменов, проводимых в дополнительные сроки). </w:t>
      </w:r>
    </w:p>
    <w:p w:rsidR="00D52382" w:rsidRPr="00A438EC" w:rsidRDefault="009F79E6" w:rsidP="00D52382">
      <w:pPr>
        <w:pStyle w:val="Style10"/>
        <w:widowControl/>
        <w:spacing w:line="240" w:lineRule="auto"/>
        <w:ind w:firstLine="720"/>
        <w:rPr>
          <w:rStyle w:val="FontStyle19"/>
          <w:bCs/>
          <w:iCs/>
        </w:rPr>
      </w:pPr>
      <w:r>
        <w:t>2.1</w:t>
      </w:r>
      <w:r w:rsidRPr="008C383D">
        <w:t>2</w:t>
      </w:r>
      <w:r w:rsidR="00D52382">
        <w:t>.</w:t>
      </w:r>
      <w:r w:rsidR="00D52382">
        <w:rPr>
          <w:rStyle w:val="FontStyle19"/>
        </w:rPr>
        <w:t xml:space="preserve"> Обучающиеся</w:t>
      </w:r>
      <w:r w:rsidR="00D52382" w:rsidRPr="00A438EC">
        <w:rPr>
          <w:rStyle w:val="FontStyle19"/>
        </w:rPr>
        <w:t xml:space="preserve"> являются для прохождения аттестации без учебников и учебных пособий. Работа выполняется учащимися на бумаге со штампом образовательно</w:t>
      </w:r>
      <w:r w:rsidR="00E904B6">
        <w:rPr>
          <w:rStyle w:val="FontStyle19"/>
        </w:rPr>
        <w:t>гоучреждения</w:t>
      </w:r>
      <w:r w:rsidR="00D52382" w:rsidRPr="00A438EC">
        <w:rPr>
          <w:rStyle w:val="FontStyle19"/>
        </w:rPr>
        <w:t>, которая вы</w:t>
      </w:r>
      <w:r w:rsidR="00D52382" w:rsidRPr="00A438EC">
        <w:rPr>
          <w:rStyle w:val="FontStyle19"/>
        </w:rPr>
        <w:softHyphen/>
        <w:t xml:space="preserve">дается каждому аттестуемому. </w:t>
      </w:r>
    </w:p>
    <w:p w:rsidR="00D52382" w:rsidRDefault="00D52382" w:rsidP="00D52382">
      <w:pPr>
        <w:pStyle w:val="Style12"/>
        <w:widowControl/>
        <w:spacing w:line="240" w:lineRule="auto"/>
        <w:ind w:firstLine="709"/>
        <w:rPr>
          <w:rStyle w:val="FontStyle19"/>
        </w:rPr>
      </w:pPr>
      <w:r w:rsidRPr="00A438EC">
        <w:rPr>
          <w:rStyle w:val="FontStyle19"/>
        </w:rPr>
        <w:t>Письменная работа может быть выполнена первона</w:t>
      </w:r>
      <w:r w:rsidRPr="00A438EC">
        <w:rPr>
          <w:rStyle w:val="FontStyle19"/>
        </w:rPr>
        <w:softHyphen/>
        <w:t xml:space="preserve">чально на черновике. </w:t>
      </w:r>
      <w:r>
        <w:rPr>
          <w:rStyle w:val="FontStyle19"/>
        </w:rPr>
        <w:t>Обучающиеся</w:t>
      </w:r>
      <w:r w:rsidRPr="00A438EC">
        <w:rPr>
          <w:rStyle w:val="FontStyle19"/>
        </w:rPr>
        <w:t>, выполнившие письмен</w:t>
      </w:r>
      <w:r w:rsidRPr="00A438EC">
        <w:rPr>
          <w:rStyle w:val="FontStyle19"/>
        </w:rPr>
        <w:softHyphen/>
        <w:t>ную работу, сдают ее вместе с черновиком аттестацион</w:t>
      </w:r>
      <w:r w:rsidRPr="00A438EC">
        <w:rPr>
          <w:rStyle w:val="FontStyle19"/>
        </w:rPr>
        <w:softHyphen/>
        <w:t>ной комиссии и уходят из аудитории; не закончившие работу в отведенное время, сдают ее неоконченной.Работы, выполненные на бумаге без штампа образовательно</w:t>
      </w:r>
      <w:r>
        <w:rPr>
          <w:rStyle w:val="FontStyle19"/>
        </w:rPr>
        <w:t>йорганизации</w:t>
      </w:r>
      <w:r w:rsidRPr="00A438EC">
        <w:rPr>
          <w:rStyle w:val="FontStyle19"/>
        </w:rPr>
        <w:t>, счи</w:t>
      </w:r>
      <w:r w:rsidRPr="00A438EC">
        <w:rPr>
          <w:rStyle w:val="FontStyle19"/>
        </w:rPr>
        <w:softHyphen/>
        <w:t>таются недействительными.</w:t>
      </w:r>
    </w:p>
    <w:p w:rsidR="00D52382" w:rsidRPr="00A438EC" w:rsidRDefault="00D52382" w:rsidP="00D52382">
      <w:pPr>
        <w:pStyle w:val="Style12"/>
        <w:widowControl/>
        <w:spacing w:line="240" w:lineRule="auto"/>
        <w:ind w:firstLine="709"/>
        <w:rPr>
          <w:rStyle w:val="FontStyle19"/>
        </w:rPr>
      </w:pPr>
      <w:r>
        <w:rPr>
          <w:rStyle w:val="FontStyle19"/>
        </w:rPr>
        <w:t>Обучающиеся</w:t>
      </w:r>
      <w:r w:rsidRPr="00A438EC">
        <w:rPr>
          <w:rStyle w:val="FontStyle19"/>
        </w:rPr>
        <w:t xml:space="preserve"> на письменной аттестации могут выходить из аудитории на 3—5 минут только с разрешения членов аттестационной комиссии, при этом на черновике записывается время выхода и возвращения в ауди</w:t>
      </w:r>
      <w:r w:rsidRPr="00A438EC">
        <w:rPr>
          <w:rStyle w:val="FontStyle19"/>
        </w:rPr>
        <w:softHyphen/>
        <w:t xml:space="preserve">торию.   </w:t>
      </w:r>
    </w:p>
    <w:p w:rsidR="00D52382" w:rsidRDefault="009F79E6" w:rsidP="00D52382">
      <w:pPr>
        <w:pStyle w:val="Style10"/>
        <w:widowControl/>
        <w:spacing w:line="240" w:lineRule="auto"/>
        <w:ind w:firstLine="720"/>
      </w:pPr>
      <w:r>
        <w:t>2.1</w:t>
      </w:r>
      <w:r w:rsidRPr="008C383D">
        <w:t>3</w:t>
      </w:r>
      <w:r w:rsidR="00D52382">
        <w:t xml:space="preserve">. Содержание экзаменационных работ для проведения экзаменов по русскому языку и математике должно отвечать требованиям к уровню подготовки выпускников, предусмотренных государственным образовательным стандартом среднего общего образования по соответствующей учебной дисциплине базового уровня. </w:t>
      </w:r>
    </w:p>
    <w:p w:rsidR="00D52382" w:rsidRDefault="00D52382" w:rsidP="00D52382">
      <w:pPr>
        <w:pStyle w:val="Style10"/>
        <w:widowControl/>
        <w:spacing w:line="240" w:lineRule="auto"/>
        <w:ind w:firstLine="720"/>
      </w:pPr>
      <w:r>
        <w:t>2.1</w:t>
      </w:r>
      <w:r w:rsidR="009F79E6" w:rsidRPr="008C383D">
        <w:t>4</w:t>
      </w:r>
      <w:r>
        <w:t>. Содержание экзаменационных работ для проведения письменных экзаменов (русский язык, математика) и критерии оценивания результатов их выполнения разрабатываются преподавателями соответствующих дисциплин, рассматриваются и согласовываются на з</w:t>
      </w:r>
      <w:r w:rsidR="00B92FAC">
        <w:t>аседаниях методических</w:t>
      </w:r>
      <w:r>
        <w:t xml:space="preserve"> комиссий, утверждаются заместителем директора по учебной работе.</w:t>
      </w:r>
    </w:p>
    <w:p w:rsidR="00D4567C" w:rsidRDefault="009F79E6" w:rsidP="00D4567C">
      <w:pPr>
        <w:pStyle w:val="Style10"/>
        <w:widowControl/>
        <w:spacing w:line="240" w:lineRule="auto"/>
        <w:ind w:firstLine="720"/>
      </w:pPr>
      <w:r>
        <w:t>2.1</w:t>
      </w:r>
      <w:r w:rsidRPr="008C383D">
        <w:t>5</w:t>
      </w:r>
      <w:r w:rsidR="00D52382">
        <w:t xml:space="preserve">. </w:t>
      </w:r>
      <w:r w:rsidR="00D4567C">
        <w:t>Экзамены по русскому языку и математике проводятся в письменной форме.</w:t>
      </w:r>
    </w:p>
    <w:p w:rsidR="00D4567C" w:rsidRPr="00B85943" w:rsidRDefault="00D4567C" w:rsidP="00D4567C">
      <w:pPr>
        <w:pStyle w:val="western"/>
        <w:spacing w:before="0" w:beforeAutospacing="0" w:after="0" w:line="264" w:lineRule="auto"/>
        <w:ind w:firstLine="677"/>
        <w:jc w:val="both"/>
      </w:pPr>
      <w:r w:rsidRPr="00B85943">
        <w:t>- по русскому языку – с использованием экзаменационных материалов в виде текста (художественного или публицистического) для изложения с заданиями творческого характера;</w:t>
      </w:r>
    </w:p>
    <w:p w:rsidR="00D4567C" w:rsidRPr="00B85943" w:rsidRDefault="00D4567C" w:rsidP="00D4567C">
      <w:pPr>
        <w:pStyle w:val="western"/>
        <w:spacing w:before="0" w:beforeAutospacing="0" w:after="0" w:line="264" w:lineRule="auto"/>
        <w:ind w:firstLine="677"/>
        <w:jc w:val="both"/>
      </w:pPr>
      <w:r w:rsidRPr="00B85943">
        <w:t>- по математике – с использованием экзаменационных материалов (из</w:t>
      </w:r>
      <w:proofErr w:type="gramStart"/>
      <w:r w:rsidRPr="00B85943">
        <w:t>:С</w:t>
      </w:r>
      <w:proofErr w:type="gramEnd"/>
      <w:r w:rsidRPr="00B85943">
        <w:t>борника заданий для подготовки и проведения письменного экзамена за курс средней школы. 11 класс, М., Дрофа, 2001 год,4 изд., авт. Дорофеев Г.В. и др.); из них по геометрии – 3, по алгебре и началам анализа – 7 заданий.</w:t>
      </w:r>
    </w:p>
    <w:p w:rsidR="00D4567C" w:rsidRPr="00B85943" w:rsidRDefault="00D4567C" w:rsidP="00D4567C">
      <w:pPr>
        <w:pStyle w:val="western"/>
        <w:spacing w:before="0" w:beforeAutospacing="0" w:after="0" w:line="264" w:lineRule="auto"/>
        <w:ind w:firstLine="677"/>
        <w:jc w:val="both"/>
      </w:pPr>
      <w:r>
        <w:t>2</w:t>
      </w:r>
      <w:r w:rsidRPr="00B85943">
        <w:t>.</w:t>
      </w:r>
      <w:r w:rsidR="009F79E6" w:rsidRPr="008C383D">
        <w:t>16</w:t>
      </w:r>
      <w:r>
        <w:t>.</w:t>
      </w:r>
      <w:r w:rsidRPr="00B85943">
        <w:t xml:space="preserve"> Выбор вида экзаменационных материалов осуществляется преподавателем соответствующей учебной дисциплины и согласовывается в установленном порядке с администрацией образовательного учреждения.</w:t>
      </w:r>
    </w:p>
    <w:p w:rsidR="00D52382" w:rsidRDefault="00D52382" w:rsidP="00D52382">
      <w:pPr>
        <w:pStyle w:val="Style10"/>
        <w:widowControl/>
        <w:spacing w:line="240" w:lineRule="auto"/>
        <w:ind w:firstLine="720"/>
      </w:pPr>
      <w:proofErr w:type="gramStart"/>
      <w:r>
        <w:t>При составлении экзаменационных работ для проведения письменных экзаменов по русскому языку и по математике в форме тестирования или контрольной работы формируются две части: обязательная, в которую включаются задания минимально обязательного уровня, правильное выполнение которых достаточно для получения удовлетворительной оценки, и дополнительная часть с более сложными заданиями, выполнение которых позволяет получить оценку 4 или 5, а также критерии оценивания результатов для</w:t>
      </w:r>
      <w:proofErr w:type="gramEnd"/>
      <w:r>
        <w:t xml:space="preserve"> получения каждой из положительных оценок (3, 4, 5). </w:t>
      </w:r>
    </w:p>
    <w:p w:rsidR="00D52382" w:rsidRDefault="009F79E6" w:rsidP="00D52382">
      <w:pPr>
        <w:pStyle w:val="Style10"/>
        <w:widowControl/>
        <w:spacing w:line="240" w:lineRule="auto"/>
        <w:ind w:firstLine="720"/>
      </w:pPr>
      <w:r>
        <w:t>2.1</w:t>
      </w:r>
      <w:r w:rsidRPr="008C383D">
        <w:t>7</w:t>
      </w:r>
      <w:r w:rsidR="00D52382">
        <w:t xml:space="preserve">. Содержание экзаменационных материалов для проведения экзамена по профильной учебной дисциплине общеобразовательного цикла ОПСПО разрабатывается с учетом требований к подготовке выпускников, предусмотренных государственным образовательным стандартом среднего общего образования по соответствующей учебной </w:t>
      </w:r>
      <w:r w:rsidR="00D52382">
        <w:lastRenderedPageBreak/>
        <w:t>дисциплине базового уровня и соответственно примерной программой по этой общ</w:t>
      </w:r>
      <w:r w:rsidR="00621F19">
        <w:t xml:space="preserve">еобразовательной дисциплине. </w:t>
      </w:r>
    </w:p>
    <w:p w:rsidR="00D52382" w:rsidRDefault="009F79E6" w:rsidP="00D52382">
      <w:pPr>
        <w:pStyle w:val="Style10"/>
        <w:widowControl/>
        <w:spacing w:line="240" w:lineRule="auto"/>
        <w:ind w:firstLine="720"/>
        <w:rPr>
          <w:rStyle w:val="FontStyle20"/>
        </w:rPr>
      </w:pPr>
      <w:r>
        <w:t>2.1</w:t>
      </w:r>
      <w:r w:rsidRPr="008C383D">
        <w:t>8</w:t>
      </w:r>
      <w:r w:rsidR="00D52382">
        <w:t>. Оценки по результатам проверки выполнения письменных экзаменационных работ по русскому языку и математике выставляются согласно критериям, которые представляются вместе с текстами письменных экзаменационных работ и открыты для обучающихся во время проведения экзамена</w:t>
      </w:r>
      <w:proofErr w:type="gramStart"/>
      <w:r w:rsidR="00D52382">
        <w:t>.</w:t>
      </w:r>
      <w:r w:rsidR="00D52382" w:rsidRPr="00A438EC">
        <w:rPr>
          <w:rStyle w:val="FontStyle20"/>
        </w:rPr>
        <w:t>О</w:t>
      </w:r>
      <w:proofErr w:type="gramEnd"/>
      <w:r w:rsidR="00D52382" w:rsidRPr="00A438EC">
        <w:rPr>
          <w:rStyle w:val="FontStyle20"/>
        </w:rPr>
        <w:t>ценки по результатам аттестации в письменной фор</w:t>
      </w:r>
      <w:r w:rsidR="00D52382" w:rsidRPr="00A438EC">
        <w:rPr>
          <w:rStyle w:val="FontStyle20"/>
        </w:rPr>
        <w:softHyphen/>
        <w:t>ме объявляются по окончании проверки письменных ра</w:t>
      </w:r>
      <w:r w:rsidR="00D52382" w:rsidRPr="00A438EC">
        <w:rPr>
          <w:rStyle w:val="FontStyle20"/>
        </w:rPr>
        <w:softHyphen/>
        <w:t>бот, на которую отводится до 10 дней</w:t>
      </w:r>
      <w:r w:rsidR="00D52382">
        <w:rPr>
          <w:rStyle w:val="FontStyle20"/>
        </w:rPr>
        <w:t>.</w:t>
      </w:r>
    </w:p>
    <w:p w:rsidR="00D52382" w:rsidRDefault="009F79E6" w:rsidP="00D52382">
      <w:pPr>
        <w:pStyle w:val="Style10"/>
        <w:widowControl/>
        <w:spacing w:line="240" w:lineRule="auto"/>
        <w:ind w:firstLine="720"/>
        <w:rPr>
          <w:rStyle w:val="FontStyle20"/>
        </w:rPr>
      </w:pPr>
      <w:r>
        <w:rPr>
          <w:rStyle w:val="FontStyle20"/>
        </w:rPr>
        <w:t>2.1</w:t>
      </w:r>
      <w:r w:rsidRPr="008C383D">
        <w:rPr>
          <w:rStyle w:val="FontStyle20"/>
        </w:rPr>
        <w:t>9</w:t>
      </w:r>
      <w:r w:rsidR="00D52382">
        <w:rPr>
          <w:rStyle w:val="FontStyle20"/>
        </w:rPr>
        <w:t xml:space="preserve">. </w:t>
      </w:r>
      <w:r w:rsidR="00D52382" w:rsidRPr="00A438EC">
        <w:rPr>
          <w:rStyle w:val="FontStyle20"/>
        </w:rPr>
        <w:t>При проверке письменных аттестационных работ ошибки подчеркиваются. В работе по русскому языку указывается отдельно количество орфографических, пунктуационных и грамматических ошибок. Если проверка не окончена, то работы сдают</w:t>
      </w:r>
      <w:r w:rsidR="00D52382" w:rsidRPr="00A438EC">
        <w:rPr>
          <w:rStyle w:val="FontStyle20"/>
        </w:rPr>
        <w:softHyphen/>
        <w:t xml:space="preserve">ся на хранение </w:t>
      </w:r>
      <w:r w:rsidR="00D52382">
        <w:rPr>
          <w:rStyle w:val="FontStyle20"/>
        </w:rPr>
        <w:t xml:space="preserve">заместителю </w:t>
      </w:r>
      <w:r w:rsidR="00D52382" w:rsidRPr="00A438EC">
        <w:rPr>
          <w:rStyle w:val="FontStyle20"/>
        </w:rPr>
        <w:t>директор</w:t>
      </w:r>
      <w:r w:rsidR="00D52382">
        <w:rPr>
          <w:rStyle w:val="FontStyle20"/>
        </w:rPr>
        <w:t>а по учебной работе</w:t>
      </w:r>
      <w:r w:rsidR="00D52382" w:rsidRPr="00A438EC">
        <w:rPr>
          <w:rStyle w:val="FontStyle20"/>
        </w:rPr>
        <w:t>.</w:t>
      </w:r>
    </w:p>
    <w:p w:rsidR="00D52382" w:rsidRPr="00A438EC" w:rsidRDefault="00D52382" w:rsidP="00D52382">
      <w:pPr>
        <w:pStyle w:val="Style10"/>
        <w:widowControl/>
        <w:spacing w:line="240" w:lineRule="auto"/>
        <w:ind w:firstLine="720"/>
        <w:rPr>
          <w:rStyle w:val="FontStyle20"/>
          <w:bCs/>
          <w:iCs/>
        </w:rPr>
      </w:pPr>
      <w:r w:rsidRPr="00A438EC">
        <w:rPr>
          <w:rStyle w:val="FontStyle20"/>
        </w:rPr>
        <w:t>Каждый обучающийся после проверки его письменной работы, выставления аттестационной оценк</w:t>
      </w:r>
      <w:r>
        <w:rPr>
          <w:rStyle w:val="FontStyle20"/>
        </w:rPr>
        <w:t>и</w:t>
      </w:r>
      <w:r w:rsidRPr="00A438EC">
        <w:rPr>
          <w:rStyle w:val="FontStyle20"/>
        </w:rPr>
        <w:t xml:space="preserve"> имеет право ознакомиться с итогами про</w:t>
      </w:r>
      <w:r w:rsidRPr="00A438EC">
        <w:rPr>
          <w:rStyle w:val="FontStyle20"/>
        </w:rPr>
        <w:softHyphen/>
        <w:t xml:space="preserve">верки своей работы. Организация показа письменных работ </w:t>
      </w:r>
      <w:proofErr w:type="gramStart"/>
      <w:r>
        <w:rPr>
          <w:rStyle w:val="FontStyle20"/>
        </w:rPr>
        <w:t>обучающимся</w:t>
      </w:r>
      <w:proofErr w:type="gramEnd"/>
      <w:r w:rsidRPr="00A438EC">
        <w:rPr>
          <w:rStyle w:val="FontStyle20"/>
        </w:rPr>
        <w:t xml:space="preserve"> возлагается на председателя аттестационной комиссии.</w:t>
      </w:r>
    </w:p>
    <w:p w:rsidR="00D52382" w:rsidRDefault="009F79E6" w:rsidP="00D52382">
      <w:pPr>
        <w:pStyle w:val="Style10"/>
        <w:widowControl/>
        <w:spacing w:line="240" w:lineRule="auto"/>
        <w:ind w:firstLine="720"/>
      </w:pPr>
      <w:r>
        <w:t>2.</w:t>
      </w:r>
      <w:r w:rsidRPr="008C383D">
        <w:t>20</w:t>
      </w:r>
      <w:r w:rsidR="00D52382">
        <w:t xml:space="preserve">. Результаты экзаменов признаются </w:t>
      </w:r>
      <w:proofErr w:type="gramStart"/>
      <w:r w:rsidR="00D52382">
        <w:t>удовлетворительными</w:t>
      </w:r>
      <w:proofErr w:type="gramEnd"/>
      <w:r w:rsidR="00D52382">
        <w:t xml:space="preserve"> в случае, если обучающийся по русскому языку, математике и одной из профильных учебных дисциплин при сдаче экзаменов получил оценки не ниже удовлетворительных (трех баллов). </w:t>
      </w:r>
    </w:p>
    <w:p w:rsidR="00D52382" w:rsidRPr="003F3BD6" w:rsidRDefault="009F79E6" w:rsidP="00D52382">
      <w:pPr>
        <w:pStyle w:val="Style10"/>
        <w:widowControl/>
        <w:spacing w:line="240" w:lineRule="auto"/>
        <w:ind w:firstLine="720"/>
        <w:rPr>
          <w:rStyle w:val="FontStyle20"/>
        </w:rPr>
      </w:pPr>
      <w:r>
        <w:t>2.</w:t>
      </w:r>
      <w:r w:rsidRPr="008C383D">
        <w:t>21</w:t>
      </w:r>
      <w:r w:rsidR="00D52382">
        <w:t xml:space="preserve">. При подведении результатов экзаменов используется пятибалльная система оценки. Оценки, полученные на экзамене по русскому языку, математике, профильной учебной дисциплине (по которой сдавался экзамен) и остальным учебным дисциплинам общеобразовательного цикла ОПСПО, по которым проводились дифференцированные зачеты, определяются как итоговые оценки. </w:t>
      </w:r>
      <w:r w:rsidR="00D52382" w:rsidRPr="00A438EC">
        <w:rPr>
          <w:rStyle w:val="FontStyle20"/>
        </w:rPr>
        <w:t xml:space="preserve">После проведения аттестации (в устной или письменной форме) </w:t>
      </w:r>
      <w:r w:rsidR="00D52382">
        <w:rPr>
          <w:rStyle w:val="FontStyle20"/>
        </w:rPr>
        <w:t>итогов</w:t>
      </w:r>
      <w:r w:rsidR="00D52382" w:rsidRPr="00A438EC">
        <w:rPr>
          <w:rStyle w:val="FontStyle20"/>
        </w:rPr>
        <w:t xml:space="preserve">ые </w:t>
      </w:r>
      <w:r w:rsidR="00D52382">
        <w:rPr>
          <w:rStyle w:val="FontStyle20"/>
        </w:rPr>
        <w:t xml:space="preserve">оценки </w:t>
      </w:r>
      <w:r w:rsidR="00D52382" w:rsidRPr="00A438EC">
        <w:rPr>
          <w:rStyle w:val="FontStyle20"/>
        </w:rPr>
        <w:t>записываются в протокол аттестации</w:t>
      </w:r>
      <w:r w:rsidR="00D52382">
        <w:rPr>
          <w:rStyle w:val="FontStyle20"/>
        </w:rPr>
        <w:t xml:space="preserve"> и зачетные книжки </w:t>
      </w:r>
      <w:proofErr w:type="gramStart"/>
      <w:r w:rsidR="00D52382">
        <w:rPr>
          <w:rStyle w:val="FontStyle20"/>
        </w:rPr>
        <w:t>обучающихся</w:t>
      </w:r>
      <w:proofErr w:type="gramEnd"/>
      <w:r w:rsidR="00D52382">
        <w:rPr>
          <w:rStyle w:val="FontStyle20"/>
        </w:rPr>
        <w:t>.</w:t>
      </w:r>
      <w:r w:rsidR="00D52382" w:rsidRPr="00A438EC">
        <w:rPr>
          <w:rStyle w:val="FontStyle20"/>
        </w:rPr>
        <w:t xml:space="preserve"> Оценки выставляются циф</w:t>
      </w:r>
      <w:r w:rsidR="00D52382" w:rsidRPr="00A438EC">
        <w:rPr>
          <w:rStyle w:val="FontStyle20"/>
        </w:rPr>
        <w:softHyphen/>
        <w:t>рой и прописью: «5» — отлично, «4» — хорошо, «3» — удовлетворительно, «2»</w:t>
      </w:r>
      <w:r w:rsidR="00D52382">
        <w:rPr>
          <w:rStyle w:val="FontStyle20"/>
        </w:rPr>
        <w:t xml:space="preserve"> — плохо, «1» — очень плохо.</w:t>
      </w:r>
    </w:p>
    <w:p w:rsidR="00D52382" w:rsidRPr="00A438EC" w:rsidRDefault="009F79E6" w:rsidP="00D52382">
      <w:pPr>
        <w:pStyle w:val="Style10"/>
        <w:widowControl/>
        <w:spacing w:line="240" w:lineRule="auto"/>
        <w:ind w:firstLine="720"/>
        <w:rPr>
          <w:rStyle w:val="FontStyle17"/>
        </w:rPr>
      </w:pPr>
      <w:r>
        <w:t>2.2</w:t>
      </w:r>
      <w:r w:rsidRPr="008C383D">
        <w:t>2</w:t>
      </w:r>
      <w:r w:rsidR="00D52382">
        <w:t xml:space="preserve">. Положительные итоговые оценки (5, 4, 3) по учебным дисциплинам, по которой сдавался </w:t>
      </w:r>
      <w:proofErr w:type="gramStart"/>
      <w:r w:rsidR="00D52382">
        <w:t>экзамен</w:t>
      </w:r>
      <w:proofErr w:type="gramEnd"/>
      <w:r w:rsidR="00D52382">
        <w:t xml:space="preserve"> и положительные итоговые оценки по всем остальным учебным дисциплинам общеобразовательного цикла ОПСПО свидетельствуют о том, что обучающийся освоил программу среднего общего образования.</w:t>
      </w:r>
    </w:p>
    <w:p w:rsidR="00043336" w:rsidRPr="00043336" w:rsidRDefault="00043336" w:rsidP="00043336">
      <w:pPr>
        <w:shd w:val="clear" w:color="auto" w:fill="FFFFFF"/>
        <w:spacing w:after="0" w:line="240" w:lineRule="auto"/>
        <w:ind w:left="540" w:right="10" w:hanging="540"/>
        <w:jc w:val="both"/>
        <w:rPr>
          <w:rFonts w:ascii="Times New Roman" w:hAnsi="Times New Roman" w:cs="Times New Roman"/>
          <w:color w:val="FF0000"/>
          <w:sz w:val="24"/>
          <w:szCs w:val="24"/>
        </w:rPr>
      </w:pPr>
      <w:r w:rsidRPr="00043336">
        <w:rPr>
          <w:rFonts w:ascii="Times New Roman" w:hAnsi="Times New Roman" w:cs="Times New Roman"/>
          <w:color w:val="FF0000"/>
          <w:sz w:val="24"/>
          <w:szCs w:val="24"/>
        </w:rPr>
        <w:t xml:space="preserve">            2.23. По предметам, вынесенным на аттестацию, аттеста</w:t>
      </w:r>
      <w:r w:rsidRPr="00043336">
        <w:rPr>
          <w:rFonts w:ascii="Times New Roman" w:hAnsi="Times New Roman" w:cs="Times New Roman"/>
          <w:color w:val="FF0000"/>
          <w:sz w:val="24"/>
          <w:szCs w:val="24"/>
        </w:rPr>
        <w:softHyphen/>
        <w:t>ционная комиссия выставляет итоговую оценку. При этом над</w:t>
      </w:r>
      <w:r w:rsidRPr="00043336">
        <w:rPr>
          <w:rFonts w:ascii="Times New Roman" w:hAnsi="Times New Roman" w:cs="Times New Roman"/>
          <w:color w:val="FF0000"/>
          <w:sz w:val="24"/>
          <w:szCs w:val="24"/>
        </w:rPr>
        <w:softHyphen/>
        <w:t>лежит руководствоваться следующим:</w:t>
      </w:r>
    </w:p>
    <w:p w:rsidR="00043336" w:rsidRPr="00043336" w:rsidRDefault="00043336" w:rsidP="00043336">
      <w:pPr>
        <w:shd w:val="clear" w:color="auto" w:fill="FFFFFF"/>
        <w:spacing w:after="0" w:line="240" w:lineRule="auto"/>
        <w:ind w:left="900" w:right="10" w:hanging="360"/>
        <w:jc w:val="both"/>
        <w:rPr>
          <w:rFonts w:ascii="Times New Roman" w:hAnsi="Times New Roman" w:cs="Times New Roman"/>
          <w:color w:val="FF0000"/>
          <w:sz w:val="24"/>
          <w:szCs w:val="24"/>
        </w:rPr>
      </w:pPr>
      <w:proofErr w:type="gramStart"/>
      <w:r w:rsidRPr="00043336">
        <w:rPr>
          <w:rFonts w:ascii="Times New Roman" w:hAnsi="Times New Roman" w:cs="Times New Roman"/>
          <w:color w:val="FF0000"/>
          <w:sz w:val="24"/>
          <w:szCs w:val="24"/>
        </w:rPr>
        <w:t>а) итоговая оценка определяется на основании годовой и аттестационной с учетом полугодовых оценок и уровня фактической подготовки обучающегося;</w:t>
      </w:r>
      <w:proofErr w:type="gramEnd"/>
    </w:p>
    <w:p w:rsidR="00043336" w:rsidRPr="00043336" w:rsidRDefault="00043336" w:rsidP="00043336">
      <w:pPr>
        <w:shd w:val="clear" w:color="auto" w:fill="FFFFFF"/>
        <w:spacing w:after="0" w:line="240" w:lineRule="auto"/>
        <w:ind w:left="900" w:hanging="360"/>
        <w:jc w:val="both"/>
        <w:rPr>
          <w:rFonts w:ascii="Times New Roman" w:hAnsi="Times New Roman" w:cs="Times New Roman"/>
          <w:color w:val="FF0000"/>
          <w:sz w:val="24"/>
          <w:szCs w:val="24"/>
        </w:rPr>
      </w:pPr>
      <w:r w:rsidRPr="00043336">
        <w:rPr>
          <w:rFonts w:ascii="Times New Roman" w:hAnsi="Times New Roman" w:cs="Times New Roman"/>
          <w:color w:val="FF0000"/>
          <w:sz w:val="24"/>
          <w:szCs w:val="24"/>
        </w:rPr>
        <w:t>б) при   неудовлетворительной   аттестационной   оценке не может быть выведена положительная итоговая оценка.</w:t>
      </w:r>
    </w:p>
    <w:p w:rsidR="00D52382" w:rsidRPr="00043336" w:rsidRDefault="00D52382" w:rsidP="00043336">
      <w:pPr>
        <w:shd w:val="clear" w:color="auto" w:fill="FFFFFF"/>
        <w:tabs>
          <w:tab w:val="left" w:pos="173"/>
          <w:tab w:val="left" w:pos="1080"/>
        </w:tabs>
        <w:spacing w:after="0" w:line="240" w:lineRule="auto"/>
        <w:ind w:left="709"/>
        <w:rPr>
          <w:rFonts w:ascii="Times New Roman" w:hAnsi="Times New Roman" w:cs="Times New Roman"/>
          <w:sz w:val="24"/>
          <w:szCs w:val="24"/>
        </w:rPr>
      </w:pPr>
    </w:p>
    <w:p w:rsidR="00D52382" w:rsidRPr="00196F61" w:rsidRDefault="00D52382" w:rsidP="00D52382">
      <w:pPr>
        <w:pStyle w:val="Style3"/>
        <w:widowControl/>
        <w:numPr>
          <w:ilvl w:val="0"/>
          <w:numId w:val="10"/>
        </w:numPr>
        <w:tabs>
          <w:tab w:val="left" w:pos="1260"/>
          <w:tab w:val="left" w:pos="1440"/>
        </w:tabs>
        <w:spacing w:line="240" w:lineRule="auto"/>
        <w:ind w:firstLine="0"/>
        <w:jc w:val="center"/>
        <w:rPr>
          <w:rStyle w:val="FontStyle16"/>
          <w:i w:val="0"/>
          <w:sz w:val="24"/>
          <w:szCs w:val="24"/>
        </w:rPr>
      </w:pPr>
      <w:r w:rsidRPr="00196F61">
        <w:rPr>
          <w:rStyle w:val="FontStyle16"/>
          <w:i w:val="0"/>
          <w:sz w:val="24"/>
          <w:szCs w:val="24"/>
        </w:rPr>
        <w:t xml:space="preserve">Допуск </w:t>
      </w:r>
      <w:proofErr w:type="gramStart"/>
      <w:r w:rsidRPr="00196F61">
        <w:rPr>
          <w:rStyle w:val="FontStyle16"/>
          <w:i w:val="0"/>
          <w:sz w:val="24"/>
          <w:szCs w:val="24"/>
        </w:rPr>
        <w:t>обучающихся</w:t>
      </w:r>
      <w:proofErr w:type="gramEnd"/>
      <w:r w:rsidRPr="00196F61">
        <w:rPr>
          <w:rStyle w:val="FontStyle16"/>
          <w:i w:val="0"/>
          <w:sz w:val="24"/>
          <w:szCs w:val="24"/>
        </w:rPr>
        <w:t xml:space="preserve"> к экзаменам  по дисциплинам общеобразовательного цикла</w:t>
      </w:r>
    </w:p>
    <w:p w:rsidR="00D52382" w:rsidRPr="00196F61" w:rsidRDefault="00D52382" w:rsidP="00D52382">
      <w:pPr>
        <w:pStyle w:val="Style3"/>
        <w:widowControl/>
        <w:spacing w:line="240" w:lineRule="auto"/>
        <w:ind w:firstLine="709"/>
        <w:rPr>
          <w:rStyle w:val="FontStyle16"/>
          <w:b w:val="0"/>
          <w:i w:val="0"/>
          <w:sz w:val="24"/>
          <w:szCs w:val="24"/>
        </w:rPr>
      </w:pPr>
    </w:p>
    <w:p w:rsidR="00D52382" w:rsidRPr="00196F61" w:rsidRDefault="00D52382" w:rsidP="00D52382">
      <w:pPr>
        <w:pStyle w:val="Style9"/>
        <w:widowControl/>
        <w:numPr>
          <w:ilvl w:val="1"/>
          <w:numId w:val="8"/>
        </w:numPr>
        <w:tabs>
          <w:tab w:val="clear" w:pos="720"/>
          <w:tab w:val="num" w:pos="0"/>
          <w:tab w:val="left" w:pos="1260"/>
        </w:tabs>
        <w:spacing w:line="240" w:lineRule="auto"/>
        <w:ind w:left="0" w:firstLine="709"/>
        <w:rPr>
          <w:rStyle w:val="FontStyle16"/>
          <w:b w:val="0"/>
          <w:i w:val="0"/>
          <w:sz w:val="24"/>
          <w:szCs w:val="24"/>
        </w:rPr>
      </w:pPr>
      <w:r w:rsidRPr="00196F61">
        <w:rPr>
          <w:rStyle w:val="FontStyle16"/>
          <w:b w:val="0"/>
          <w:i w:val="0"/>
          <w:sz w:val="24"/>
          <w:szCs w:val="24"/>
        </w:rPr>
        <w:t xml:space="preserve"> Вопрос о допуске </w:t>
      </w:r>
      <w:proofErr w:type="gramStart"/>
      <w:r w:rsidRPr="00196F61">
        <w:rPr>
          <w:rStyle w:val="FontStyle16"/>
          <w:b w:val="0"/>
          <w:i w:val="0"/>
          <w:sz w:val="24"/>
          <w:szCs w:val="24"/>
        </w:rPr>
        <w:t>обучающихся</w:t>
      </w:r>
      <w:proofErr w:type="gramEnd"/>
      <w:r w:rsidRPr="00196F61">
        <w:rPr>
          <w:rStyle w:val="FontStyle16"/>
          <w:b w:val="0"/>
          <w:i w:val="0"/>
          <w:sz w:val="24"/>
          <w:szCs w:val="24"/>
        </w:rPr>
        <w:t xml:space="preserve"> к экзаменам по дисциплинам общеобразовательного цикла обсуж</w:t>
      </w:r>
      <w:r w:rsidRPr="00196F61">
        <w:rPr>
          <w:rStyle w:val="FontStyle16"/>
          <w:b w:val="0"/>
          <w:i w:val="0"/>
          <w:sz w:val="24"/>
          <w:szCs w:val="24"/>
        </w:rPr>
        <w:softHyphen/>
        <w:t>дается на</w:t>
      </w:r>
      <w:r w:rsidR="009C6C1A">
        <w:rPr>
          <w:rStyle w:val="FontStyle16"/>
          <w:b w:val="0"/>
          <w:i w:val="0"/>
          <w:sz w:val="24"/>
          <w:szCs w:val="24"/>
        </w:rPr>
        <w:t xml:space="preserve"> педагогическом совете лицея</w:t>
      </w:r>
      <w:r w:rsidRPr="00196F61">
        <w:rPr>
          <w:rStyle w:val="FontStyle16"/>
          <w:b w:val="0"/>
          <w:i w:val="0"/>
          <w:sz w:val="24"/>
          <w:szCs w:val="24"/>
        </w:rPr>
        <w:t>.</w:t>
      </w:r>
    </w:p>
    <w:p w:rsidR="00D52382" w:rsidRPr="00196F61" w:rsidRDefault="00D52382" w:rsidP="00D52382">
      <w:pPr>
        <w:pStyle w:val="Style9"/>
        <w:widowControl/>
        <w:numPr>
          <w:ilvl w:val="1"/>
          <w:numId w:val="8"/>
        </w:numPr>
        <w:tabs>
          <w:tab w:val="clear" w:pos="720"/>
          <w:tab w:val="num" w:pos="0"/>
          <w:tab w:val="left" w:pos="1260"/>
        </w:tabs>
        <w:spacing w:line="240" w:lineRule="auto"/>
        <w:ind w:left="0" w:firstLine="720"/>
        <w:rPr>
          <w:rStyle w:val="FontStyle16"/>
          <w:b w:val="0"/>
          <w:i w:val="0"/>
          <w:sz w:val="24"/>
          <w:szCs w:val="24"/>
        </w:rPr>
      </w:pPr>
      <w:r w:rsidRPr="00196F61">
        <w:rPr>
          <w:rStyle w:val="FontStyle16"/>
          <w:b w:val="0"/>
          <w:i w:val="0"/>
          <w:sz w:val="24"/>
          <w:szCs w:val="24"/>
        </w:rPr>
        <w:t>К экзаменам  допускаются обучающиеся, успевающие по всем учебным дисциплинам соответствующего курса обучения.  Обучающиеся, имеющие неудовлетворительные оцен</w:t>
      </w:r>
      <w:r w:rsidRPr="00196F61">
        <w:rPr>
          <w:rStyle w:val="FontStyle16"/>
          <w:b w:val="0"/>
          <w:i w:val="0"/>
          <w:sz w:val="24"/>
          <w:szCs w:val="24"/>
        </w:rPr>
        <w:softHyphen/>
        <w:t>ки «2» и «1» по одному-двум дисциплинам, выносимым на аттестацию, проходят аттестацию по этим дисциплинам в сроки, установленные для повторной аттестации.</w:t>
      </w:r>
    </w:p>
    <w:p w:rsidR="00D52382" w:rsidRPr="00196F61" w:rsidRDefault="00D52382" w:rsidP="00D52382">
      <w:pPr>
        <w:pStyle w:val="Style9"/>
        <w:widowControl/>
        <w:numPr>
          <w:ilvl w:val="1"/>
          <w:numId w:val="8"/>
        </w:numPr>
        <w:tabs>
          <w:tab w:val="clear" w:pos="720"/>
          <w:tab w:val="num" w:pos="0"/>
          <w:tab w:val="left" w:pos="1260"/>
        </w:tabs>
        <w:spacing w:line="240" w:lineRule="auto"/>
        <w:ind w:left="0" w:firstLine="709"/>
        <w:rPr>
          <w:rStyle w:val="FontStyle16"/>
          <w:b w:val="0"/>
          <w:i w:val="0"/>
          <w:sz w:val="24"/>
          <w:szCs w:val="24"/>
        </w:rPr>
      </w:pPr>
      <w:r w:rsidRPr="00196F61">
        <w:rPr>
          <w:rStyle w:val="FontStyle16"/>
          <w:b w:val="0"/>
          <w:i w:val="0"/>
          <w:sz w:val="24"/>
          <w:szCs w:val="24"/>
        </w:rPr>
        <w:t>Обучающиеся, допущенные к прохождению аттеста</w:t>
      </w:r>
      <w:r w:rsidRPr="00196F61">
        <w:rPr>
          <w:rStyle w:val="FontStyle16"/>
          <w:b w:val="0"/>
          <w:i w:val="0"/>
          <w:sz w:val="24"/>
          <w:szCs w:val="24"/>
        </w:rPr>
        <w:softHyphen/>
        <w:t>ции, но имеющие неудовлетворительные годовые оцен</w:t>
      </w:r>
      <w:r w:rsidRPr="00196F61">
        <w:rPr>
          <w:rStyle w:val="FontStyle16"/>
          <w:b w:val="0"/>
          <w:i w:val="0"/>
          <w:sz w:val="24"/>
          <w:szCs w:val="24"/>
        </w:rPr>
        <w:softHyphen/>
        <w:t>ки «2» или «1» не более чем по двум дисциплинам теоретического обучения, по которым не проводится экзамен, получают по этим дисциплинам индивидуальные учебные задания и сдают по этим дисциплинам зачеты в ус</w:t>
      </w:r>
      <w:r w:rsidRPr="00196F61">
        <w:rPr>
          <w:rStyle w:val="FontStyle16"/>
          <w:b w:val="0"/>
          <w:i w:val="0"/>
          <w:sz w:val="24"/>
          <w:szCs w:val="24"/>
        </w:rPr>
        <w:softHyphen/>
        <w:t>тановленные сроки.</w:t>
      </w:r>
    </w:p>
    <w:p w:rsidR="00D52382" w:rsidRPr="00196F61" w:rsidRDefault="00D52382" w:rsidP="00D52382">
      <w:pPr>
        <w:pStyle w:val="Style9"/>
        <w:widowControl/>
        <w:numPr>
          <w:ilvl w:val="1"/>
          <w:numId w:val="8"/>
        </w:numPr>
        <w:tabs>
          <w:tab w:val="clear" w:pos="720"/>
          <w:tab w:val="num" w:pos="0"/>
          <w:tab w:val="left" w:pos="1260"/>
        </w:tabs>
        <w:spacing w:line="240" w:lineRule="auto"/>
        <w:ind w:left="0" w:firstLine="709"/>
        <w:rPr>
          <w:rStyle w:val="FontStyle16"/>
          <w:b w:val="0"/>
          <w:i w:val="0"/>
          <w:sz w:val="24"/>
          <w:szCs w:val="24"/>
        </w:rPr>
      </w:pPr>
      <w:r w:rsidRPr="00196F61">
        <w:rPr>
          <w:rStyle w:val="FontStyle16"/>
          <w:b w:val="0"/>
          <w:i w:val="0"/>
          <w:sz w:val="24"/>
          <w:szCs w:val="24"/>
        </w:rPr>
        <w:lastRenderedPageBreak/>
        <w:t xml:space="preserve">Знакомство обучающихся и их родителей (лиц, их заменяющих) с настоящим Положением проводится не позднее, чем за две </w:t>
      </w:r>
      <w:r w:rsidR="00E904B6">
        <w:rPr>
          <w:rStyle w:val="FontStyle16"/>
          <w:b w:val="0"/>
          <w:i w:val="0"/>
          <w:sz w:val="24"/>
          <w:szCs w:val="24"/>
        </w:rPr>
        <w:t>недели до начала аттестации</w:t>
      </w:r>
      <w:r w:rsidRPr="00196F61">
        <w:rPr>
          <w:rStyle w:val="FontStyle16"/>
          <w:b w:val="0"/>
          <w:i w:val="0"/>
          <w:sz w:val="24"/>
          <w:szCs w:val="24"/>
        </w:rPr>
        <w:t>.</w:t>
      </w:r>
    </w:p>
    <w:p w:rsidR="00D52382" w:rsidRPr="00196F61" w:rsidRDefault="00D52382" w:rsidP="00D52382">
      <w:pPr>
        <w:pStyle w:val="Style9"/>
        <w:widowControl/>
        <w:tabs>
          <w:tab w:val="left" w:pos="1260"/>
        </w:tabs>
        <w:spacing w:line="240" w:lineRule="auto"/>
        <w:ind w:firstLine="709"/>
        <w:rPr>
          <w:rStyle w:val="FontStyle16"/>
          <w:b w:val="0"/>
          <w:i w:val="0"/>
          <w:sz w:val="24"/>
          <w:szCs w:val="24"/>
        </w:rPr>
      </w:pPr>
    </w:p>
    <w:p w:rsidR="00D52382" w:rsidRPr="00196F61" w:rsidRDefault="00D52382" w:rsidP="00D52382">
      <w:pPr>
        <w:pStyle w:val="Style10"/>
        <w:widowControl/>
        <w:numPr>
          <w:ilvl w:val="0"/>
          <w:numId w:val="10"/>
        </w:numPr>
        <w:tabs>
          <w:tab w:val="left" w:pos="1260"/>
        </w:tabs>
        <w:spacing w:line="240" w:lineRule="auto"/>
        <w:jc w:val="center"/>
        <w:rPr>
          <w:rStyle w:val="FontStyle17"/>
          <w:i w:val="0"/>
          <w:sz w:val="24"/>
          <w:szCs w:val="24"/>
        </w:rPr>
      </w:pPr>
      <w:r w:rsidRPr="00196F61">
        <w:rPr>
          <w:rStyle w:val="FontStyle17"/>
          <w:i w:val="0"/>
          <w:sz w:val="24"/>
          <w:szCs w:val="24"/>
        </w:rPr>
        <w:t xml:space="preserve">Освобождение </w:t>
      </w:r>
      <w:proofErr w:type="gramStart"/>
      <w:r w:rsidRPr="00196F61">
        <w:rPr>
          <w:rStyle w:val="FontStyle17"/>
          <w:i w:val="0"/>
          <w:sz w:val="24"/>
          <w:szCs w:val="24"/>
        </w:rPr>
        <w:t>обучающихся</w:t>
      </w:r>
      <w:proofErr w:type="gramEnd"/>
      <w:r w:rsidRPr="00196F61">
        <w:rPr>
          <w:rStyle w:val="FontStyle17"/>
          <w:i w:val="0"/>
          <w:sz w:val="24"/>
          <w:szCs w:val="24"/>
        </w:rPr>
        <w:t xml:space="preserve"> от прохождения промежуточной аттеста</w:t>
      </w:r>
      <w:r w:rsidRPr="00196F61">
        <w:rPr>
          <w:rStyle w:val="FontStyle17"/>
          <w:i w:val="0"/>
          <w:sz w:val="24"/>
          <w:szCs w:val="24"/>
        </w:rPr>
        <w:softHyphen/>
        <w:t>ции по общеобразовательным дисциплинам</w:t>
      </w:r>
    </w:p>
    <w:p w:rsidR="00D52382" w:rsidRPr="00196F61" w:rsidRDefault="00D52382" w:rsidP="00D52382">
      <w:pPr>
        <w:pStyle w:val="Style10"/>
        <w:widowControl/>
        <w:tabs>
          <w:tab w:val="left" w:pos="1260"/>
        </w:tabs>
        <w:spacing w:line="240" w:lineRule="auto"/>
        <w:ind w:firstLine="709"/>
        <w:rPr>
          <w:rStyle w:val="FontStyle17"/>
          <w:sz w:val="24"/>
          <w:szCs w:val="24"/>
        </w:rPr>
      </w:pPr>
    </w:p>
    <w:p w:rsidR="00D52382" w:rsidRPr="00196F61" w:rsidRDefault="00D52382" w:rsidP="00D52382">
      <w:pPr>
        <w:pStyle w:val="Style9"/>
        <w:widowControl/>
        <w:numPr>
          <w:ilvl w:val="1"/>
          <w:numId w:val="9"/>
        </w:numPr>
        <w:tabs>
          <w:tab w:val="clear" w:pos="720"/>
          <w:tab w:val="num" w:pos="0"/>
          <w:tab w:val="left" w:pos="1260"/>
        </w:tabs>
        <w:spacing w:line="240" w:lineRule="auto"/>
        <w:ind w:left="0" w:firstLine="720"/>
        <w:rPr>
          <w:rStyle w:val="FontStyle16"/>
          <w:b w:val="0"/>
          <w:bCs w:val="0"/>
          <w:i w:val="0"/>
          <w:iCs w:val="0"/>
          <w:sz w:val="24"/>
          <w:szCs w:val="24"/>
        </w:rPr>
      </w:pPr>
      <w:r w:rsidRPr="00196F61">
        <w:rPr>
          <w:rStyle w:val="FontStyle16"/>
          <w:b w:val="0"/>
          <w:i w:val="0"/>
          <w:sz w:val="24"/>
          <w:szCs w:val="24"/>
        </w:rPr>
        <w:t>Обучающиеся, успевающие по всем дисциплинам, мо</w:t>
      </w:r>
      <w:r w:rsidRPr="00196F61">
        <w:rPr>
          <w:rStyle w:val="FontStyle16"/>
          <w:b w:val="0"/>
          <w:i w:val="0"/>
          <w:sz w:val="24"/>
          <w:szCs w:val="24"/>
        </w:rPr>
        <w:softHyphen/>
        <w:t>гут быть освобождены от прохождения аттестации по общеобразовательным дисциплинам по со</w:t>
      </w:r>
      <w:r w:rsidRPr="00196F61">
        <w:rPr>
          <w:rStyle w:val="FontStyle16"/>
          <w:b w:val="0"/>
          <w:i w:val="0"/>
          <w:sz w:val="24"/>
          <w:szCs w:val="24"/>
        </w:rPr>
        <w:softHyphen/>
        <w:t xml:space="preserve">стоянию здоровья в порядке исключения. В этом случае итоговые оценки выставляются на основании </w:t>
      </w:r>
      <w:proofErr w:type="gramStart"/>
      <w:r w:rsidRPr="00196F61">
        <w:rPr>
          <w:rStyle w:val="FontStyle16"/>
          <w:b w:val="0"/>
          <w:i w:val="0"/>
          <w:sz w:val="24"/>
          <w:szCs w:val="24"/>
        </w:rPr>
        <w:t>годовых</w:t>
      </w:r>
      <w:proofErr w:type="gramEnd"/>
      <w:r w:rsidRPr="00196F61">
        <w:rPr>
          <w:rStyle w:val="FontStyle16"/>
          <w:b w:val="0"/>
          <w:i w:val="0"/>
          <w:sz w:val="24"/>
          <w:szCs w:val="24"/>
        </w:rPr>
        <w:t xml:space="preserve"> с учетом уровня фактической подготовки обучающихся.</w:t>
      </w:r>
    </w:p>
    <w:p w:rsidR="00D52382" w:rsidRPr="00196F61" w:rsidRDefault="00D52382" w:rsidP="00D52382">
      <w:pPr>
        <w:pStyle w:val="Style9"/>
        <w:widowControl/>
        <w:numPr>
          <w:ilvl w:val="1"/>
          <w:numId w:val="9"/>
        </w:numPr>
        <w:tabs>
          <w:tab w:val="clear" w:pos="720"/>
          <w:tab w:val="num" w:pos="0"/>
          <w:tab w:val="left" w:pos="1260"/>
        </w:tabs>
        <w:spacing w:line="240" w:lineRule="auto"/>
        <w:ind w:left="0" w:firstLine="720"/>
        <w:rPr>
          <w:rStyle w:val="FontStyle20"/>
          <w:sz w:val="24"/>
          <w:szCs w:val="24"/>
        </w:rPr>
      </w:pPr>
      <w:r w:rsidRPr="00196F61">
        <w:rPr>
          <w:rStyle w:val="FontStyle20"/>
          <w:sz w:val="24"/>
          <w:szCs w:val="24"/>
        </w:rPr>
        <w:t xml:space="preserve">Обучающимся, заболевшим в период аттестации и выздоровевшим до ее окончания, решением администрации </w:t>
      </w:r>
      <w:r w:rsidR="00E904B6">
        <w:rPr>
          <w:rStyle w:val="FontStyle20"/>
          <w:sz w:val="24"/>
          <w:szCs w:val="24"/>
        </w:rPr>
        <w:t>лицея</w:t>
      </w:r>
      <w:r w:rsidRPr="00196F61">
        <w:rPr>
          <w:rStyle w:val="FontStyle20"/>
          <w:sz w:val="24"/>
          <w:szCs w:val="24"/>
        </w:rPr>
        <w:t>разрешается сдавать оставшиеся экзамены со своей группой, а пропущенные в другие сроки.</w:t>
      </w:r>
    </w:p>
    <w:p w:rsidR="00D52382" w:rsidRPr="00196F61" w:rsidRDefault="00D52382" w:rsidP="00D52382">
      <w:pPr>
        <w:pStyle w:val="Style9"/>
        <w:widowControl/>
        <w:numPr>
          <w:ilvl w:val="1"/>
          <w:numId w:val="9"/>
        </w:numPr>
        <w:tabs>
          <w:tab w:val="left" w:pos="1260"/>
        </w:tabs>
        <w:spacing w:line="240" w:lineRule="auto"/>
        <w:ind w:left="0" w:firstLine="709"/>
        <w:rPr>
          <w:rStyle w:val="FontStyle16"/>
          <w:b w:val="0"/>
          <w:i w:val="0"/>
          <w:sz w:val="24"/>
          <w:szCs w:val="24"/>
        </w:rPr>
      </w:pPr>
      <w:r w:rsidRPr="00196F61">
        <w:rPr>
          <w:rStyle w:val="FontStyle16"/>
          <w:b w:val="0"/>
          <w:i w:val="0"/>
          <w:sz w:val="24"/>
          <w:szCs w:val="24"/>
        </w:rPr>
        <w:t>Освобождение от аттестации или перенос ее на другие сроки возможны на ос</w:t>
      </w:r>
      <w:r w:rsidRPr="00196F61">
        <w:rPr>
          <w:rStyle w:val="FontStyle16"/>
          <w:b w:val="0"/>
          <w:i w:val="0"/>
          <w:sz w:val="24"/>
          <w:szCs w:val="24"/>
        </w:rPr>
        <w:softHyphen/>
        <w:t>новании представленных образования следующих докумен</w:t>
      </w:r>
      <w:r w:rsidRPr="00196F61">
        <w:rPr>
          <w:rStyle w:val="FontStyle16"/>
          <w:b w:val="0"/>
          <w:i w:val="0"/>
          <w:sz w:val="24"/>
          <w:szCs w:val="24"/>
        </w:rPr>
        <w:softHyphen/>
        <w:t>тов:</w:t>
      </w:r>
    </w:p>
    <w:p w:rsidR="00D52382" w:rsidRPr="00196F61" w:rsidRDefault="00D52382" w:rsidP="00D52382">
      <w:pPr>
        <w:pStyle w:val="Style8"/>
        <w:widowControl/>
        <w:tabs>
          <w:tab w:val="left" w:pos="720"/>
          <w:tab w:val="left" w:pos="1260"/>
        </w:tabs>
        <w:spacing w:line="240" w:lineRule="auto"/>
        <w:ind w:firstLine="709"/>
        <w:rPr>
          <w:rStyle w:val="FontStyle16"/>
          <w:b w:val="0"/>
          <w:i w:val="0"/>
          <w:sz w:val="24"/>
          <w:szCs w:val="24"/>
        </w:rPr>
      </w:pPr>
      <w:r w:rsidRPr="00196F61">
        <w:rPr>
          <w:rStyle w:val="FontStyle16"/>
          <w:b w:val="0"/>
          <w:i w:val="0"/>
          <w:sz w:val="24"/>
          <w:szCs w:val="24"/>
        </w:rPr>
        <w:tab/>
        <w:t>- медицинского заключения комиссии учреждения здравоохранения, обслуживающего данное образовательное учреждение, заверен</w:t>
      </w:r>
      <w:r w:rsidRPr="00196F61">
        <w:rPr>
          <w:rStyle w:val="FontStyle16"/>
          <w:b w:val="0"/>
          <w:i w:val="0"/>
          <w:sz w:val="24"/>
          <w:szCs w:val="24"/>
        </w:rPr>
        <w:softHyphen/>
        <w:t>ное печатями;</w:t>
      </w:r>
    </w:p>
    <w:p w:rsidR="00D52382" w:rsidRPr="00196F61" w:rsidRDefault="00D52382" w:rsidP="00D52382">
      <w:pPr>
        <w:pStyle w:val="Style8"/>
        <w:widowControl/>
        <w:tabs>
          <w:tab w:val="left" w:pos="720"/>
          <w:tab w:val="left" w:pos="1260"/>
        </w:tabs>
        <w:spacing w:line="240" w:lineRule="auto"/>
        <w:ind w:firstLine="709"/>
        <w:rPr>
          <w:rStyle w:val="FontStyle16"/>
          <w:b w:val="0"/>
          <w:i w:val="0"/>
          <w:sz w:val="24"/>
          <w:szCs w:val="24"/>
        </w:rPr>
      </w:pPr>
      <w:r w:rsidRPr="00196F61">
        <w:rPr>
          <w:rStyle w:val="FontStyle16"/>
          <w:b w:val="0"/>
          <w:i w:val="0"/>
          <w:sz w:val="24"/>
          <w:szCs w:val="24"/>
        </w:rPr>
        <w:tab/>
        <w:t xml:space="preserve">- выписки из решения педагогического совета </w:t>
      </w:r>
      <w:r w:rsidR="00196F61">
        <w:rPr>
          <w:rStyle w:val="FontStyle16"/>
          <w:b w:val="0"/>
          <w:i w:val="0"/>
          <w:sz w:val="24"/>
          <w:szCs w:val="24"/>
        </w:rPr>
        <w:t>лицея</w:t>
      </w:r>
      <w:r w:rsidRPr="00196F61">
        <w:rPr>
          <w:rStyle w:val="FontStyle16"/>
          <w:b w:val="0"/>
          <w:i w:val="0"/>
          <w:sz w:val="24"/>
          <w:szCs w:val="24"/>
        </w:rPr>
        <w:t xml:space="preserve">  с ходатайством об освобождении обучающегося от прохождения аттестации;</w:t>
      </w:r>
    </w:p>
    <w:p w:rsidR="00D52382" w:rsidRPr="00196F61" w:rsidRDefault="00D52382" w:rsidP="00D52382">
      <w:pPr>
        <w:pStyle w:val="Style8"/>
        <w:widowControl/>
        <w:tabs>
          <w:tab w:val="left" w:pos="720"/>
          <w:tab w:val="left" w:pos="1260"/>
        </w:tabs>
        <w:spacing w:line="240" w:lineRule="auto"/>
        <w:ind w:firstLine="709"/>
        <w:rPr>
          <w:rStyle w:val="FontStyle16"/>
          <w:b w:val="0"/>
          <w:i w:val="0"/>
          <w:sz w:val="24"/>
          <w:szCs w:val="24"/>
        </w:rPr>
      </w:pPr>
      <w:r w:rsidRPr="00196F61">
        <w:rPr>
          <w:rStyle w:val="FontStyle16"/>
          <w:b w:val="0"/>
          <w:i w:val="0"/>
          <w:sz w:val="24"/>
          <w:szCs w:val="24"/>
        </w:rPr>
        <w:tab/>
        <w:t>- ведомости полугодовых и годовых оценок по всем дисциплинам за данный курс обучения;</w:t>
      </w:r>
    </w:p>
    <w:p w:rsidR="00D52382" w:rsidRPr="00196F61" w:rsidRDefault="00D52382" w:rsidP="00D52382">
      <w:pPr>
        <w:pStyle w:val="Style8"/>
        <w:widowControl/>
        <w:tabs>
          <w:tab w:val="left" w:pos="720"/>
          <w:tab w:val="left" w:pos="1260"/>
        </w:tabs>
        <w:spacing w:line="240" w:lineRule="auto"/>
        <w:ind w:firstLine="709"/>
        <w:rPr>
          <w:rStyle w:val="FontStyle16"/>
          <w:b w:val="0"/>
          <w:i w:val="0"/>
          <w:sz w:val="24"/>
          <w:szCs w:val="24"/>
        </w:rPr>
      </w:pPr>
      <w:r w:rsidRPr="00196F61">
        <w:rPr>
          <w:rStyle w:val="FontStyle16"/>
          <w:b w:val="0"/>
          <w:i w:val="0"/>
          <w:sz w:val="24"/>
          <w:szCs w:val="24"/>
        </w:rPr>
        <w:tab/>
        <w:t>- справки об оценках, полученных учащимися на ат</w:t>
      </w:r>
      <w:r w:rsidRPr="00196F61">
        <w:rPr>
          <w:rStyle w:val="FontStyle16"/>
          <w:b w:val="0"/>
          <w:i w:val="0"/>
          <w:sz w:val="24"/>
          <w:szCs w:val="24"/>
        </w:rPr>
        <w:softHyphen/>
        <w:t>тестации (если частично проходил аттестацию и в ходе ее заболел).</w:t>
      </w:r>
    </w:p>
    <w:p w:rsidR="00D52382" w:rsidRPr="00196F61" w:rsidRDefault="00D52382" w:rsidP="00D52382">
      <w:pPr>
        <w:pStyle w:val="Style8"/>
        <w:widowControl/>
        <w:tabs>
          <w:tab w:val="left" w:pos="720"/>
          <w:tab w:val="left" w:pos="1260"/>
        </w:tabs>
        <w:spacing w:line="240" w:lineRule="auto"/>
        <w:ind w:firstLine="709"/>
        <w:rPr>
          <w:rStyle w:val="FontStyle16"/>
          <w:b w:val="0"/>
          <w:i w:val="0"/>
          <w:sz w:val="24"/>
          <w:szCs w:val="24"/>
        </w:rPr>
      </w:pPr>
      <w:r w:rsidRPr="00196F61">
        <w:rPr>
          <w:rStyle w:val="FontStyle16"/>
          <w:b w:val="0"/>
          <w:i w:val="0"/>
          <w:sz w:val="24"/>
          <w:szCs w:val="24"/>
        </w:rPr>
        <w:t>4.4. От прохождения аттестации освобождаются кан</w:t>
      </w:r>
      <w:r w:rsidRPr="00196F61">
        <w:rPr>
          <w:rStyle w:val="FontStyle16"/>
          <w:b w:val="0"/>
          <w:i w:val="0"/>
          <w:sz w:val="24"/>
          <w:szCs w:val="24"/>
        </w:rPr>
        <w:softHyphen/>
        <w:t>дидаты и участники международных олимпиад и турни</w:t>
      </w:r>
      <w:r w:rsidRPr="00196F61">
        <w:rPr>
          <w:rStyle w:val="FontStyle16"/>
          <w:b w:val="0"/>
          <w:i w:val="0"/>
          <w:sz w:val="24"/>
          <w:szCs w:val="24"/>
        </w:rPr>
        <w:softHyphen/>
        <w:t>ров по общеобразовательным дисциплинам, если их про</w:t>
      </w:r>
      <w:r w:rsidRPr="00196F61">
        <w:rPr>
          <w:rStyle w:val="FontStyle16"/>
          <w:b w:val="0"/>
          <w:i w:val="0"/>
          <w:sz w:val="24"/>
          <w:szCs w:val="24"/>
        </w:rPr>
        <w:softHyphen/>
        <w:t xml:space="preserve">ведение или подготовка к ним совпадает по срокам с аттестационным периодом в </w:t>
      </w:r>
      <w:r w:rsidR="00196F61">
        <w:rPr>
          <w:rStyle w:val="FontStyle16"/>
          <w:b w:val="0"/>
          <w:i w:val="0"/>
          <w:sz w:val="24"/>
          <w:szCs w:val="24"/>
        </w:rPr>
        <w:t>лицее</w:t>
      </w:r>
      <w:r w:rsidRPr="00196F61">
        <w:rPr>
          <w:rStyle w:val="FontStyle16"/>
          <w:b w:val="0"/>
          <w:i w:val="0"/>
          <w:sz w:val="24"/>
          <w:szCs w:val="24"/>
        </w:rPr>
        <w:t xml:space="preserve">. </w:t>
      </w:r>
    </w:p>
    <w:p w:rsidR="00D52382" w:rsidRPr="00196F61" w:rsidRDefault="00D52382" w:rsidP="00D52382">
      <w:pPr>
        <w:pStyle w:val="Style8"/>
        <w:widowControl/>
        <w:tabs>
          <w:tab w:val="left" w:pos="720"/>
          <w:tab w:val="left" w:pos="1260"/>
        </w:tabs>
        <w:spacing w:line="240" w:lineRule="auto"/>
        <w:ind w:firstLine="709"/>
        <w:rPr>
          <w:rStyle w:val="FontStyle20"/>
          <w:sz w:val="24"/>
          <w:szCs w:val="24"/>
        </w:rPr>
      </w:pPr>
      <w:r w:rsidRPr="00196F61">
        <w:rPr>
          <w:rStyle w:val="FontStyle16"/>
          <w:b w:val="0"/>
          <w:i w:val="0"/>
          <w:sz w:val="24"/>
          <w:szCs w:val="24"/>
        </w:rPr>
        <w:t>4.5</w:t>
      </w:r>
      <w:r w:rsidRPr="00196F61">
        <w:rPr>
          <w:rStyle w:val="FontStyle20"/>
          <w:sz w:val="24"/>
          <w:szCs w:val="24"/>
        </w:rPr>
        <w:t xml:space="preserve">.  В исключительных случаях (переезд на новое место жительства, призыв на службу в Вооруженные Силы Российской Федерации и т.д.) </w:t>
      </w:r>
      <w:r w:rsidRPr="00196F61">
        <w:rPr>
          <w:rStyle w:val="FontStyle19"/>
          <w:sz w:val="24"/>
          <w:szCs w:val="24"/>
        </w:rPr>
        <w:t xml:space="preserve">образовательным учреждениям </w:t>
      </w:r>
      <w:r w:rsidRPr="00196F61">
        <w:rPr>
          <w:rStyle w:val="FontStyle20"/>
          <w:sz w:val="24"/>
          <w:szCs w:val="24"/>
        </w:rPr>
        <w:t>с разрешения вышестоящего органа управления образованием предоставляется право, по просьбе обучающихся, их родителей  (лиц, их заменяющих), проводить аттестацию раньше указанного срока и решать вопрос о переводе и выпуске обучающихся.</w:t>
      </w:r>
    </w:p>
    <w:p w:rsidR="00D52382" w:rsidRPr="00196F61" w:rsidRDefault="00D52382" w:rsidP="00D52382">
      <w:pPr>
        <w:pStyle w:val="Style8"/>
        <w:widowControl/>
        <w:spacing w:line="240" w:lineRule="auto"/>
        <w:ind w:firstLine="709"/>
        <w:rPr>
          <w:rStyle w:val="FontStyle16"/>
          <w:b w:val="0"/>
          <w:i w:val="0"/>
          <w:sz w:val="24"/>
          <w:szCs w:val="24"/>
        </w:rPr>
      </w:pPr>
    </w:p>
    <w:p w:rsidR="00D52382" w:rsidRPr="005B0F2E" w:rsidRDefault="00D52382" w:rsidP="00D52382">
      <w:pPr>
        <w:pStyle w:val="Style14"/>
        <w:widowControl/>
        <w:tabs>
          <w:tab w:val="left" w:pos="773"/>
        </w:tabs>
        <w:spacing w:line="240" w:lineRule="auto"/>
        <w:ind w:firstLine="709"/>
        <w:jc w:val="center"/>
        <w:rPr>
          <w:rStyle w:val="FontStyle20"/>
          <w:b/>
          <w:sz w:val="24"/>
          <w:szCs w:val="24"/>
        </w:rPr>
      </w:pPr>
      <w:r w:rsidRPr="005B0F2E">
        <w:rPr>
          <w:rStyle w:val="FontStyle20"/>
          <w:b/>
          <w:sz w:val="24"/>
          <w:szCs w:val="24"/>
        </w:rPr>
        <w:t>5.Порядок проведения повторной аттестации</w:t>
      </w:r>
    </w:p>
    <w:p w:rsidR="00D52382" w:rsidRPr="005B0F2E" w:rsidRDefault="00D52382" w:rsidP="00D52382">
      <w:pPr>
        <w:pStyle w:val="Style14"/>
        <w:widowControl/>
        <w:tabs>
          <w:tab w:val="left" w:pos="773"/>
        </w:tabs>
        <w:spacing w:line="240" w:lineRule="auto"/>
        <w:ind w:firstLine="709"/>
        <w:jc w:val="center"/>
        <w:rPr>
          <w:rStyle w:val="FontStyle20"/>
          <w:b/>
          <w:i/>
          <w:sz w:val="24"/>
          <w:szCs w:val="24"/>
        </w:rPr>
      </w:pPr>
    </w:p>
    <w:p w:rsidR="00D52382" w:rsidRPr="005B0F2E" w:rsidRDefault="00D52382" w:rsidP="00D52382">
      <w:pPr>
        <w:pStyle w:val="Style14"/>
        <w:widowControl/>
        <w:tabs>
          <w:tab w:val="left" w:pos="773"/>
        </w:tabs>
        <w:spacing w:line="240" w:lineRule="auto"/>
        <w:ind w:firstLine="709"/>
        <w:rPr>
          <w:rStyle w:val="FontStyle20"/>
          <w:sz w:val="24"/>
          <w:szCs w:val="24"/>
        </w:rPr>
      </w:pPr>
      <w:r w:rsidRPr="005B0F2E">
        <w:rPr>
          <w:rStyle w:val="FontStyle20"/>
          <w:sz w:val="24"/>
          <w:szCs w:val="24"/>
        </w:rPr>
        <w:t xml:space="preserve">5.1. </w:t>
      </w:r>
      <w:proofErr w:type="gramStart"/>
      <w:r w:rsidRPr="005B0F2E">
        <w:rPr>
          <w:rStyle w:val="FontStyle20"/>
          <w:sz w:val="24"/>
          <w:szCs w:val="24"/>
        </w:rPr>
        <w:t>Повторная аттестация проводится для обучающихся,  получивших неудовлетворительные оценки на экзаменах по общеобразовательным дисциплинам, а также для тех, кто был допущен до аттестации с неудовлетворительными оценками.</w:t>
      </w:r>
      <w:proofErr w:type="gramEnd"/>
    </w:p>
    <w:p w:rsidR="00D52382" w:rsidRPr="005B0F2E" w:rsidRDefault="00D52382" w:rsidP="00D52382">
      <w:pPr>
        <w:pStyle w:val="Style14"/>
        <w:widowControl/>
        <w:tabs>
          <w:tab w:val="left" w:pos="773"/>
        </w:tabs>
        <w:spacing w:line="240" w:lineRule="auto"/>
        <w:ind w:firstLine="709"/>
        <w:rPr>
          <w:rStyle w:val="FontStyle20"/>
          <w:sz w:val="24"/>
          <w:szCs w:val="24"/>
        </w:rPr>
      </w:pPr>
      <w:r w:rsidRPr="005B0F2E">
        <w:rPr>
          <w:rStyle w:val="FontStyle20"/>
          <w:sz w:val="24"/>
          <w:szCs w:val="24"/>
        </w:rPr>
        <w:t xml:space="preserve">5.2. </w:t>
      </w:r>
      <w:proofErr w:type="gramStart"/>
      <w:r w:rsidRPr="005B0F2E">
        <w:rPr>
          <w:rStyle w:val="FontStyle20"/>
          <w:sz w:val="24"/>
          <w:szCs w:val="24"/>
        </w:rPr>
        <w:t>Обучающиеся</w:t>
      </w:r>
      <w:proofErr w:type="gramEnd"/>
      <w:r w:rsidRPr="005B0F2E">
        <w:rPr>
          <w:rStyle w:val="FontStyle20"/>
          <w:sz w:val="24"/>
          <w:szCs w:val="24"/>
        </w:rPr>
        <w:t xml:space="preserve"> повторную аттестацию по общеобразовательным дисциплинам </w:t>
      </w:r>
      <w:r w:rsidRPr="005B0F2E">
        <w:rPr>
          <w:rStyle w:val="FontStyle20"/>
          <w:sz w:val="24"/>
          <w:szCs w:val="24"/>
          <w:shd w:val="clear" w:color="auto" w:fill="FFFFFF"/>
        </w:rPr>
        <w:t>проходят до</w:t>
      </w:r>
      <w:r w:rsidRPr="005B0F2E">
        <w:rPr>
          <w:rStyle w:val="FontStyle20"/>
          <w:sz w:val="24"/>
          <w:szCs w:val="24"/>
        </w:rPr>
        <w:t xml:space="preserve"> 1 октября следующего года.</w:t>
      </w:r>
    </w:p>
    <w:p w:rsidR="00D52382" w:rsidRPr="005B0F2E" w:rsidRDefault="00D52382" w:rsidP="00D52382">
      <w:pPr>
        <w:pStyle w:val="Style14"/>
        <w:widowControl/>
        <w:tabs>
          <w:tab w:val="left" w:pos="773"/>
        </w:tabs>
        <w:spacing w:line="240" w:lineRule="auto"/>
        <w:ind w:firstLine="709"/>
        <w:rPr>
          <w:rStyle w:val="FontStyle20"/>
          <w:sz w:val="24"/>
          <w:szCs w:val="24"/>
        </w:rPr>
      </w:pPr>
      <w:r w:rsidRPr="005B0F2E">
        <w:rPr>
          <w:rStyle w:val="FontStyle20"/>
          <w:sz w:val="24"/>
          <w:szCs w:val="24"/>
        </w:rPr>
        <w:t>В эти же сроки проходят аттестацию обучающиеся, не имевшие возможности держать ее вместе с группой из-за болезни или по другим уважительным причинам.</w:t>
      </w:r>
    </w:p>
    <w:p w:rsidR="00D52382" w:rsidRPr="005B0F2E" w:rsidRDefault="00D52382" w:rsidP="00D52382">
      <w:pPr>
        <w:pStyle w:val="Style14"/>
        <w:widowControl/>
        <w:tabs>
          <w:tab w:val="left" w:pos="773"/>
        </w:tabs>
        <w:spacing w:line="240" w:lineRule="auto"/>
        <w:ind w:firstLine="709"/>
        <w:rPr>
          <w:rStyle w:val="FontStyle20"/>
          <w:sz w:val="24"/>
          <w:szCs w:val="24"/>
        </w:rPr>
      </w:pPr>
      <w:r w:rsidRPr="005B0F2E">
        <w:rPr>
          <w:rStyle w:val="FontStyle20"/>
          <w:sz w:val="24"/>
          <w:szCs w:val="24"/>
        </w:rPr>
        <w:t>5.3. Повторная аттестация в письменной форме проводится по темам и текстам, составляемым специально для них.</w:t>
      </w:r>
    </w:p>
    <w:p w:rsidR="00D52382" w:rsidRPr="005B0F2E" w:rsidRDefault="00D52382" w:rsidP="00D52382">
      <w:pPr>
        <w:pStyle w:val="Style14"/>
        <w:widowControl/>
        <w:tabs>
          <w:tab w:val="left" w:pos="773"/>
        </w:tabs>
        <w:spacing w:line="240" w:lineRule="auto"/>
        <w:ind w:firstLine="709"/>
        <w:rPr>
          <w:rStyle w:val="FontStyle20"/>
          <w:sz w:val="24"/>
          <w:szCs w:val="24"/>
        </w:rPr>
      </w:pPr>
      <w:r w:rsidRPr="005B0F2E">
        <w:rPr>
          <w:rStyle w:val="FontStyle20"/>
          <w:sz w:val="24"/>
          <w:szCs w:val="24"/>
        </w:rPr>
        <w:t xml:space="preserve">5.4. Расписание проведения повторной аттестации вывешивается в </w:t>
      </w:r>
      <w:r w:rsidR="005B0F2E">
        <w:rPr>
          <w:rStyle w:val="FontStyle19"/>
          <w:sz w:val="24"/>
          <w:szCs w:val="24"/>
        </w:rPr>
        <w:t>лицее</w:t>
      </w:r>
      <w:r w:rsidRPr="005B0F2E">
        <w:rPr>
          <w:rStyle w:val="FontStyle20"/>
          <w:sz w:val="24"/>
          <w:szCs w:val="24"/>
        </w:rPr>
        <w:t>, объявляется обучающимся и их родителям (лицам их заменяющим).</w:t>
      </w:r>
    </w:p>
    <w:p w:rsidR="00D52382" w:rsidRPr="005B0F2E" w:rsidRDefault="005B0F2E" w:rsidP="00D52382">
      <w:pPr>
        <w:pStyle w:val="Style14"/>
        <w:widowControl/>
        <w:tabs>
          <w:tab w:val="left" w:pos="773"/>
        </w:tabs>
        <w:spacing w:line="240" w:lineRule="auto"/>
        <w:ind w:firstLine="709"/>
        <w:rPr>
          <w:rStyle w:val="FontStyle20"/>
          <w:sz w:val="24"/>
          <w:szCs w:val="24"/>
        </w:rPr>
      </w:pPr>
      <w:r>
        <w:rPr>
          <w:rStyle w:val="FontStyle20"/>
          <w:sz w:val="24"/>
          <w:szCs w:val="24"/>
        </w:rPr>
        <w:t>Для студентов,</w:t>
      </w:r>
      <w:r w:rsidR="00D52382" w:rsidRPr="005B0F2E">
        <w:rPr>
          <w:rStyle w:val="FontStyle20"/>
          <w:sz w:val="24"/>
          <w:szCs w:val="24"/>
        </w:rPr>
        <w:t xml:space="preserve"> которые проходят повторную аттестацию, организуются групповые и индивидуальные занятия и консультации. </w:t>
      </w:r>
    </w:p>
    <w:p w:rsidR="00D52382" w:rsidRPr="005B0F2E" w:rsidRDefault="00D52382" w:rsidP="00D52382">
      <w:pPr>
        <w:pStyle w:val="Style14"/>
        <w:widowControl/>
        <w:tabs>
          <w:tab w:val="left" w:pos="773"/>
        </w:tabs>
        <w:spacing w:line="240" w:lineRule="auto"/>
        <w:ind w:firstLine="709"/>
        <w:rPr>
          <w:rStyle w:val="FontStyle20"/>
          <w:sz w:val="24"/>
          <w:szCs w:val="24"/>
        </w:rPr>
      </w:pPr>
      <w:r w:rsidRPr="005B0F2E">
        <w:rPr>
          <w:rStyle w:val="FontStyle20"/>
          <w:sz w:val="24"/>
          <w:szCs w:val="24"/>
        </w:rPr>
        <w:t xml:space="preserve">   5.5. По окончании повторной аттестации педагогический совет </w:t>
      </w:r>
      <w:r w:rsidR="005B0F2E">
        <w:rPr>
          <w:rStyle w:val="FontStyle16"/>
          <w:b w:val="0"/>
          <w:i w:val="0"/>
          <w:sz w:val="24"/>
          <w:szCs w:val="24"/>
        </w:rPr>
        <w:t>лицея</w:t>
      </w:r>
      <w:r w:rsidRPr="005B0F2E">
        <w:rPr>
          <w:rStyle w:val="FontStyle20"/>
          <w:sz w:val="24"/>
          <w:szCs w:val="24"/>
        </w:rPr>
        <w:t xml:space="preserve">обсуждает итоги и принимает решения о переводе </w:t>
      </w:r>
      <w:proofErr w:type="gramStart"/>
      <w:r w:rsidRPr="005B0F2E">
        <w:rPr>
          <w:rStyle w:val="FontStyle20"/>
          <w:sz w:val="24"/>
          <w:szCs w:val="24"/>
        </w:rPr>
        <w:t>обучающихся</w:t>
      </w:r>
      <w:proofErr w:type="gramEnd"/>
      <w:r w:rsidRPr="005B0F2E">
        <w:rPr>
          <w:rStyle w:val="FontStyle20"/>
          <w:sz w:val="24"/>
          <w:szCs w:val="24"/>
        </w:rPr>
        <w:t xml:space="preserve"> на следующий курс или отчислении.</w:t>
      </w:r>
    </w:p>
    <w:p w:rsidR="00D52382" w:rsidRPr="005B0F2E" w:rsidRDefault="00D52382" w:rsidP="00D52382">
      <w:pPr>
        <w:pStyle w:val="Style14"/>
        <w:widowControl/>
        <w:tabs>
          <w:tab w:val="left" w:pos="773"/>
        </w:tabs>
        <w:spacing w:line="240" w:lineRule="auto"/>
        <w:ind w:firstLine="709"/>
        <w:rPr>
          <w:rStyle w:val="FontStyle20"/>
          <w:sz w:val="24"/>
          <w:szCs w:val="24"/>
        </w:rPr>
      </w:pPr>
      <w:r w:rsidRPr="005B0F2E">
        <w:rPr>
          <w:rStyle w:val="FontStyle20"/>
          <w:sz w:val="24"/>
          <w:szCs w:val="24"/>
        </w:rPr>
        <w:lastRenderedPageBreak/>
        <w:t xml:space="preserve">Решение совета педагогического совета </w:t>
      </w:r>
      <w:r w:rsidR="005B0F2E">
        <w:rPr>
          <w:rStyle w:val="FontStyle16"/>
          <w:b w:val="0"/>
          <w:i w:val="0"/>
          <w:sz w:val="24"/>
          <w:szCs w:val="24"/>
        </w:rPr>
        <w:t>лицея</w:t>
      </w:r>
      <w:r w:rsidRPr="005B0F2E">
        <w:rPr>
          <w:rStyle w:val="FontStyle16"/>
          <w:b w:val="0"/>
          <w:i w:val="0"/>
          <w:sz w:val="24"/>
          <w:szCs w:val="24"/>
        </w:rPr>
        <w:t xml:space="preserve">  утверждается </w:t>
      </w:r>
      <w:r w:rsidRPr="005B0F2E">
        <w:rPr>
          <w:rStyle w:val="FontStyle20"/>
          <w:sz w:val="24"/>
          <w:szCs w:val="24"/>
        </w:rPr>
        <w:t>приказом директора, который в течение трех дней доводится до сведения  обучающихся, их родителей (лиц, их заменяющих).</w:t>
      </w:r>
    </w:p>
    <w:p w:rsidR="00D52382" w:rsidRPr="00932473" w:rsidRDefault="00D52382" w:rsidP="007C246C">
      <w:pPr>
        <w:pStyle w:val="Style7"/>
        <w:widowControl/>
        <w:spacing w:line="240" w:lineRule="auto"/>
        <w:jc w:val="left"/>
        <w:rPr>
          <w:b/>
        </w:rPr>
      </w:pPr>
    </w:p>
    <w:p w:rsidR="00D52382" w:rsidRDefault="00D52382" w:rsidP="00D52382">
      <w:pPr>
        <w:pStyle w:val="Style7"/>
        <w:widowControl/>
        <w:spacing w:line="240" w:lineRule="auto"/>
        <w:ind w:left="708" w:firstLine="709"/>
        <w:jc w:val="right"/>
        <w:rPr>
          <w:b/>
        </w:rPr>
      </w:pPr>
    </w:p>
    <w:p w:rsidR="00F45BAC" w:rsidRPr="00F45BAC" w:rsidRDefault="00F45BAC" w:rsidP="00F45BAC">
      <w:pPr>
        <w:tabs>
          <w:tab w:val="left" w:pos="3780"/>
          <w:tab w:val="left" w:pos="4500"/>
          <w:tab w:val="left" w:pos="10260"/>
        </w:tabs>
        <w:ind w:left="540" w:right="180" w:hanging="540"/>
        <w:jc w:val="both"/>
        <w:rPr>
          <w:rFonts w:ascii="Times New Roman" w:hAnsi="Times New Roman" w:cs="Times New Roman"/>
          <w:color w:val="000000"/>
          <w:sz w:val="28"/>
          <w:szCs w:val="28"/>
        </w:rPr>
      </w:pPr>
    </w:p>
    <w:p w:rsidR="00F45BAC" w:rsidRPr="00F45BAC" w:rsidRDefault="00F45BAC" w:rsidP="00F45BAC">
      <w:pPr>
        <w:tabs>
          <w:tab w:val="left" w:pos="3780"/>
          <w:tab w:val="left" w:pos="4500"/>
          <w:tab w:val="left" w:pos="10260"/>
        </w:tabs>
        <w:ind w:left="540" w:right="180" w:hanging="540"/>
        <w:jc w:val="both"/>
        <w:rPr>
          <w:rFonts w:ascii="Times New Roman" w:hAnsi="Times New Roman" w:cs="Times New Roman"/>
          <w:color w:val="000000"/>
          <w:sz w:val="28"/>
          <w:szCs w:val="28"/>
        </w:rPr>
      </w:pPr>
    </w:p>
    <w:p w:rsidR="00F45BAC" w:rsidRPr="00F45BAC" w:rsidRDefault="00F45BAC" w:rsidP="00F45BAC">
      <w:pPr>
        <w:tabs>
          <w:tab w:val="left" w:pos="3780"/>
          <w:tab w:val="left" w:pos="4500"/>
          <w:tab w:val="left" w:pos="10260"/>
        </w:tabs>
        <w:ind w:left="540" w:right="180" w:hanging="540"/>
        <w:jc w:val="both"/>
        <w:rPr>
          <w:rFonts w:ascii="Times New Roman" w:hAnsi="Times New Roman" w:cs="Times New Roman"/>
          <w:color w:val="000000"/>
          <w:sz w:val="28"/>
          <w:szCs w:val="28"/>
        </w:rPr>
      </w:pPr>
    </w:p>
    <w:p w:rsidR="00F45BAC" w:rsidRPr="007E7E58" w:rsidRDefault="00F45BAC" w:rsidP="00F45BAC">
      <w:pPr>
        <w:pStyle w:val="a3"/>
        <w:ind w:firstLine="709"/>
        <w:jc w:val="both"/>
        <w:rPr>
          <w:rFonts w:ascii="Times New Roman" w:hAnsi="Times New Roman" w:cs="Times New Roman"/>
          <w:sz w:val="28"/>
          <w:szCs w:val="28"/>
        </w:rPr>
      </w:pPr>
    </w:p>
    <w:p w:rsidR="002B4A3A" w:rsidRDefault="002B4A3A">
      <w:pPr>
        <w:rPr>
          <w:lang w:val="en-US"/>
        </w:rPr>
      </w:pPr>
    </w:p>
    <w:p w:rsidR="00932473" w:rsidRPr="00932473" w:rsidRDefault="00932473">
      <w:pPr>
        <w:rPr>
          <w:lang w:val="en-US"/>
        </w:rPr>
      </w:pPr>
    </w:p>
    <w:sectPr w:rsidR="00932473" w:rsidRPr="00932473" w:rsidSect="00A5787C">
      <w:pgSz w:w="11906" w:h="16838"/>
      <w:pgMar w:top="1417" w:right="1273" w:bottom="1134" w:left="1273"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652" w:rsidRDefault="00280652" w:rsidP="00F45BAC">
      <w:pPr>
        <w:spacing w:after="0" w:line="240" w:lineRule="auto"/>
      </w:pPr>
      <w:r>
        <w:separator/>
      </w:r>
    </w:p>
  </w:endnote>
  <w:endnote w:type="continuationSeparator" w:id="1">
    <w:p w:rsidR="00280652" w:rsidRDefault="00280652" w:rsidP="00F45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652" w:rsidRDefault="00280652" w:rsidP="00F45BAC">
      <w:pPr>
        <w:spacing w:after="0" w:line="240" w:lineRule="auto"/>
      </w:pPr>
      <w:r>
        <w:separator/>
      </w:r>
    </w:p>
  </w:footnote>
  <w:footnote w:type="continuationSeparator" w:id="1">
    <w:p w:rsidR="00280652" w:rsidRDefault="00280652" w:rsidP="00F45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0871"/>
    <w:multiLevelType w:val="multilevel"/>
    <w:tmpl w:val="09E62E7A"/>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60E0EF3"/>
    <w:multiLevelType w:val="multilevel"/>
    <w:tmpl w:val="5DEC862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F575A06"/>
    <w:multiLevelType w:val="hybridMultilevel"/>
    <w:tmpl w:val="B8D2D91C"/>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0EE4C74"/>
    <w:multiLevelType w:val="multilevel"/>
    <w:tmpl w:val="90A0B7A2"/>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25155E"/>
    <w:multiLevelType w:val="multilevel"/>
    <w:tmpl w:val="E0A01B66"/>
    <w:lvl w:ilvl="0">
      <w:start w:val="4"/>
      <w:numFmt w:val="decimal"/>
      <w:lvlText w:val="%1."/>
      <w:lvlJc w:val="left"/>
      <w:pPr>
        <w:ind w:left="600" w:hanging="600"/>
      </w:pPr>
      <w:rPr>
        <w:rFonts w:hint="default"/>
      </w:rPr>
    </w:lvl>
    <w:lvl w:ilvl="1">
      <w:start w:val="3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B92725D"/>
    <w:multiLevelType w:val="hybridMultilevel"/>
    <w:tmpl w:val="5DEC862E"/>
    <w:lvl w:ilvl="0" w:tplc="DAF8DC9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E86C6B"/>
    <w:multiLevelType w:val="multilevel"/>
    <w:tmpl w:val="485EA878"/>
    <w:lvl w:ilvl="0">
      <w:start w:val="4"/>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0A76A83"/>
    <w:multiLevelType w:val="multilevel"/>
    <w:tmpl w:val="13D66A5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756C75EA"/>
    <w:multiLevelType w:val="multilevel"/>
    <w:tmpl w:val="CF28B990"/>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72D4B55"/>
    <w:multiLevelType w:val="multilevel"/>
    <w:tmpl w:val="62166A0A"/>
    <w:lvl w:ilvl="0">
      <w:start w:val="4"/>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E8E607F"/>
    <w:multiLevelType w:val="multilevel"/>
    <w:tmpl w:val="88B4CD0E"/>
    <w:lvl w:ilvl="0">
      <w:start w:val="4"/>
      <w:numFmt w:val="decimal"/>
      <w:lvlText w:val="%1."/>
      <w:lvlJc w:val="left"/>
      <w:pPr>
        <w:ind w:left="600" w:hanging="600"/>
      </w:pPr>
      <w:rPr>
        <w:rFonts w:hint="default"/>
      </w:rPr>
    </w:lvl>
    <w:lvl w:ilvl="1">
      <w:start w:val="3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8"/>
  </w:num>
  <w:num w:numId="3">
    <w:abstractNumId w:val="3"/>
  </w:num>
  <w:num w:numId="4">
    <w:abstractNumId w:val="9"/>
  </w:num>
  <w:num w:numId="5">
    <w:abstractNumId w:val="6"/>
  </w:num>
  <w:num w:numId="6">
    <w:abstractNumId w:val="4"/>
  </w:num>
  <w:num w:numId="7">
    <w:abstractNumId w:val="10"/>
  </w:num>
  <w:num w:numId="8">
    <w:abstractNumId w:val="7"/>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45BAC"/>
    <w:rsid w:val="000110C4"/>
    <w:rsid w:val="0003779C"/>
    <w:rsid w:val="00043336"/>
    <w:rsid w:val="000B3801"/>
    <w:rsid w:val="001254C1"/>
    <w:rsid w:val="00134B98"/>
    <w:rsid w:val="00196F61"/>
    <w:rsid w:val="00210E15"/>
    <w:rsid w:val="00242D28"/>
    <w:rsid w:val="00280652"/>
    <w:rsid w:val="002B4A3A"/>
    <w:rsid w:val="003740FC"/>
    <w:rsid w:val="003F0B88"/>
    <w:rsid w:val="00411ADA"/>
    <w:rsid w:val="00436158"/>
    <w:rsid w:val="00512099"/>
    <w:rsid w:val="00545925"/>
    <w:rsid w:val="00596FE4"/>
    <w:rsid w:val="005B0F2E"/>
    <w:rsid w:val="005D254D"/>
    <w:rsid w:val="00621F19"/>
    <w:rsid w:val="00642F8F"/>
    <w:rsid w:val="006870D8"/>
    <w:rsid w:val="00690308"/>
    <w:rsid w:val="006F3D85"/>
    <w:rsid w:val="00704BBA"/>
    <w:rsid w:val="0071761D"/>
    <w:rsid w:val="007B2191"/>
    <w:rsid w:val="007B58B4"/>
    <w:rsid w:val="007C246C"/>
    <w:rsid w:val="00831E4A"/>
    <w:rsid w:val="008C383D"/>
    <w:rsid w:val="00932473"/>
    <w:rsid w:val="00982488"/>
    <w:rsid w:val="009C6C1A"/>
    <w:rsid w:val="009F79E6"/>
    <w:rsid w:val="00A5787C"/>
    <w:rsid w:val="00AD31CB"/>
    <w:rsid w:val="00AE7805"/>
    <w:rsid w:val="00B85943"/>
    <w:rsid w:val="00B92FAC"/>
    <w:rsid w:val="00BD6E31"/>
    <w:rsid w:val="00CF28D8"/>
    <w:rsid w:val="00D133CB"/>
    <w:rsid w:val="00D2167C"/>
    <w:rsid w:val="00D2656F"/>
    <w:rsid w:val="00D4567C"/>
    <w:rsid w:val="00D52382"/>
    <w:rsid w:val="00D75592"/>
    <w:rsid w:val="00E23816"/>
    <w:rsid w:val="00E904B6"/>
    <w:rsid w:val="00EB693F"/>
    <w:rsid w:val="00F064F2"/>
    <w:rsid w:val="00F45BAC"/>
    <w:rsid w:val="00F83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5BAC"/>
    <w:pPr>
      <w:widowControl w:val="0"/>
      <w:spacing w:after="0" w:line="240" w:lineRule="auto"/>
    </w:pPr>
    <w:rPr>
      <w:rFonts w:ascii="Courier New" w:eastAsia="Courier New" w:hAnsi="Courier New" w:cs="Courier New"/>
      <w:color w:val="000000"/>
      <w:sz w:val="24"/>
      <w:szCs w:val="24"/>
    </w:rPr>
  </w:style>
  <w:style w:type="character" w:customStyle="1" w:styleId="a4">
    <w:name w:val="Без интервала Знак"/>
    <w:basedOn w:val="a0"/>
    <w:link w:val="a3"/>
    <w:uiPriority w:val="1"/>
    <w:rsid w:val="00F45BAC"/>
    <w:rPr>
      <w:rFonts w:ascii="Courier New" w:eastAsia="Courier New" w:hAnsi="Courier New" w:cs="Courier New"/>
      <w:color w:val="000000"/>
      <w:sz w:val="24"/>
      <w:szCs w:val="24"/>
    </w:rPr>
  </w:style>
  <w:style w:type="paragraph" w:styleId="a5">
    <w:name w:val="footnote text"/>
    <w:basedOn w:val="a"/>
    <w:link w:val="a6"/>
    <w:uiPriority w:val="99"/>
    <w:unhideWhenUsed/>
    <w:rsid w:val="00F45BA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F45BAC"/>
    <w:rPr>
      <w:rFonts w:ascii="Times New Roman" w:eastAsia="Times New Roman" w:hAnsi="Times New Roman" w:cs="Times New Roman"/>
      <w:sz w:val="20"/>
      <w:szCs w:val="20"/>
    </w:rPr>
  </w:style>
  <w:style w:type="paragraph" w:customStyle="1" w:styleId="western">
    <w:name w:val="western"/>
    <w:basedOn w:val="a"/>
    <w:uiPriority w:val="99"/>
    <w:semiHidden/>
    <w:rsid w:val="00F45BAC"/>
    <w:pPr>
      <w:spacing w:before="100" w:beforeAutospacing="1" w:after="115" w:line="240" w:lineRule="auto"/>
    </w:pPr>
    <w:rPr>
      <w:rFonts w:ascii="Times New Roman" w:eastAsia="Times New Roman" w:hAnsi="Times New Roman" w:cs="Times New Roman"/>
      <w:color w:val="000000"/>
      <w:sz w:val="24"/>
      <w:szCs w:val="24"/>
    </w:rPr>
  </w:style>
  <w:style w:type="paragraph" w:styleId="a7">
    <w:name w:val="Normal (Web)"/>
    <w:basedOn w:val="a"/>
    <w:unhideWhenUsed/>
    <w:rsid w:val="00F45BAC"/>
    <w:pPr>
      <w:spacing w:after="0" w:line="240" w:lineRule="auto"/>
    </w:pPr>
    <w:rPr>
      <w:rFonts w:ascii="Times New Roman" w:eastAsia="Times New Roman" w:hAnsi="Times New Roman" w:cs="Times New Roman"/>
      <w:sz w:val="24"/>
      <w:szCs w:val="24"/>
    </w:rPr>
  </w:style>
  <w:style w:type="character" w:styleId="a8">
    <w:name w:val="footnote reference"/>
    <w:uiPriority w:val="99"/>
    <w:semiHidden/>
    <w:unhideWhenUsed/>
    <w:rsid w:val="00F45BAC"/>
    <w:rPr>
      <w:vertAlign w:val="superscript"/>
    </w:rPr>
  </w:style>
  <w:style w:type="paragraph" w:styleId="a9">
    <w:name w:val="Title"/>
    <w:basedOn w:val="a"/>
    <w:link w:val="aa"/>
    <w:qFormat/>
    <w:rsid w:val="00F45BAC"/>
    <w:pPr>
      <w:widowControl w:val="0"/>
      <w:autoSpaceDE w:val="0"/>
      <w:autoSpaceDN w:val="0"/>
      <w:adjustRightInd w:val="0"/>
      <w:spacing w:after="0" w:line="240" w:lineRule="atLeast"/>
      <w:ind w:right="403" w:firstLine="567"/>
      <w:jc w:val="center"/>
    </w:pPr>
    <w:rPr>
      <w:rFonts w:ascii="Times New Roman" w:eastAsia="Times New Roman" w:hAnsi="Times New Roman" w:cs="Times New Roman"/>
      <w:b/>
      <w:sz w:val="36"/>
      <w:szCs w:val="36"/>
    </w:rPr>
  </w:style>
  <w:style w:type="character" w:customStyle="1" w:styleId="aa">
    <w:name w:val="Название Знак"/>
    <w:basedOn w:val="a0"/>
    <w:link w:val="a9"/>
    <w:rsid w:val="00F45BAC"/>
    <w:rPr>
      <w:rFonts w:ascii="Times New Roman" w:eastAsia="Times New Roman" w:hAnsi="Times New Roman" w:cs="Times New Roman"/>
      <w:b/>
      <w:sz w:val="36"/>
      <w:szCs w:val="36"/>
    </w:rPr>
  </w:style>
  <w:style w:type="paragraph" w:customStyle="1" w:styleId="ab">
    <w:name w:val="Текст в заданном формате"/>
    <w:basedOn w:val="a"/>
    <w:rsid w:val="00690308"/>
    <w:pPr>
      <w:widowControl w:val="0"/>
      <w:suppressAutoHyphens/>
      <w:spacing w:after="0" w:line="240" w:lineRule="auto"/>
    </w:pPr>
    <w:rPr>
      <w:rFonts w:ascii="Courier New" w:eastAsia="Courier New" w:hAnsi="Courier New" w:cs="Courier New"/>
      <w:sz w:val="20"/>
      <w:szCs w:val="20"/>
    </w:rPr>
  </w:style>
  <w:style w:type="paragraph" w:customStyle="1" w:styleId="Style7">
    <w:name w:val="Style7"/>
    <w:basedOn w:val="a"/>
    <w:rsid w:val="00D52382"/>
    <w:pPr>
      <w:widowControl w:val="0"/>
      <w:autoSpaceDE w:val="0"/>
      <w:autoSpaceDN w:val="0"/>
      <w:adjustRightInd w:val="0"/>
      <w:spacing w:after="0" w:line="262" w:lineRule="exact"/>
      <w:jc w:val="center"/>
    </w:pPr>
    <w:rPr>
      <w:rFonts w:ascii="Times New Roman" w:eastAsia="Times New Roman" w:hAnsi="Times New Roman" w:cs="Times New Roman"/>
      <w:sz w:val="24"/>
      <w:szCs w:val="24"/>
    </w:rPr>
  </w:style>
  <w:style w:type="paragraph" w:customStyle="1" w:styleId="Style3">
    <w:name w:val="Style3"/>
    <w:basedOn w:val="a"/>
    <w:rsid w:val="00D52382"/>
    <w:pPr>
      <w:widowControl w:val="0"/>
      <w:autoSpaceDE w:val="0"/>
      <w:autoSpaceDN w:val="0"/>
      <w:adjustRightInd w:val="0"/>
      <w:spacing w:after="0" w:line="242" w:lineRule="exact"/>
      <w:ind w:firstLine="283"/>
      <w:jc w:val="both"/>
    </w:pPr>
    <w:rPr>
      <w:rFonts w:ascii="Times New Roman" w:eastAsia="Times New Roman" w:hAnsi="Times New Roman" w:cs="Times New Roman"/>
      <w:sz w:val="24"/>
      <w:szCs w:val="24"/>
    </w:rPr>
  </w:style>
  <w:style w:type="paragraph" w:customStyle="1" w:styleId="Style8">
    <w:name w:val="Style8"/>
    <w:basedOn w:val="a"/>
    <w:rsid w:val="00D52382"/>
    <w:pPr>
      <w:widowControl w:val="0"/>
      <w:autoSpaceDE w:val="0"/>
      <w:autoSpaceDN w:val="0"/>
      <w:adjustRightInd w:val="0"/>
      <w:spacing w:after="0" w:line="242" w:lineRule="exact"/>
      <w:ind w:firstLine="307"/>
      <w:jc w:val="both"/>
    </w:pPr>
    <w:rPr>
      <w:rFonts w:ascii="Times New Roman" w:eastAsia="Times New Roman" w:hAnsi="Times New Roman" w:cs="Times New Roman"/>
      <w:sz w:val="24"/>
      <w:szCs w:val="24"/>
    </w:rPr>
  </w:style>
  <w:style w:type="paragraph" w:customStyle="1" w:styleId="Style9">
    <w:name w:val="Style9"/>
    <w:basedOn w:val="a"/>
    <w:rsid w:val="00D52382"/>
    <w:pPr>
      <w:widowControl w:val="0"/>
      <w:autoSpaceDE w:val="0"/>
      <w:autoSpaceDN w:val="0"/>
      <w:adjustRightInd w:val="0"/>
      <w:spacing w:after="0" w:line="238" w:lineRule="exact"/>
      <w:ind w:firstLine="307"/>
      <w:jc w:val="both"/>
    </w:pPr>
    <w:rPr>
      <w:rFonts w:ascii="Times New Roman" w:eastAsia="Times New Roman" w:hAnsi="Times New Roman" w:cs="Times New Roman"/>
      <w:sz w:val="24"/>
      <w:szCs w:val="24"/>
    </w:rPr>
  </w:style>
  <w:style w:type="paragraph" w:customStyle="1" w:styleId="Style10">
    <w:name w:val="Style10"/>
    <w:basedOn w:val="a"/>
    <w:rsid w:val="00D52382"/>
    <w:pPr>
      <w:widowControl w:val="0"/>
      <w:autoSpaceDE w:val="0"/>
      <w:autoSpaceDN w:val="0"/>
      <w:adjustRightInd w:val="0"/>
      <w:spacing w:after="0" w:line="235" w:lineRule="exact"/>
      <w:ind w:firstLine="274"/>
      <w:jc w:val="both"/>
    </w:pPr>
    <w:rPr>
      <w:rFonts w:ascii="Times New Roman" w:eastAsia="Times New Roman" w:hAnsi="Times New Roman" w:cs="Times New Roman"/>
      <w:sz w:val="24"/>
      <w:szCs w:val="24"/>
    </w:rPr>
  </w:style>
  <w:style w:type="paragraph" w:customStyle="1" w:styleId="Style12">
    <w:name w:val="Style12"/>
    <w:basedOn w:val="a"/>
    <w:rsid w:val="00D52382"/>
    <w:pPr>
      <w:widowControl w:val="0"/>
      <w:autoSpaceDE w:val="0"/>
      <w:autoSpaceDN w:val="0"/>
      <w:adjustRightInd w:val="0"/>
      <w:spacing w:after="0" w:line="241" w:lineRule="exact"/>
      <w:ind w:firstLine="293"/>
      <w:jc w:val="both"/>
    </w:pPr>
    <w:rPr>
      <w:rFonts w:ascii="Times New Roman" w:eastAsia="Times New Roman" w:hAnsi="Times New Roman" w:cs="Times New Roman"/>
      <w:sz w:val="24"/>
      <w:szCs w:val="24"/>
    </w:rPr>
  </w:style>
  <w:style w:type="paragraph" w:customStyle="1" w:styleId="Style13">
    <w:name w:val="Style13"/>
    <w:basedOn w:val="a"/>
    <w:rsid w:val="00D52382"/>
    <w:pPr>
      <w:widowControl w:val="0"/>
      <w:autoSpaceDE w:val="0"/>
      <w:autoSpaceDN w:val="0"/>
      <w:adjustRightInd w:val="0"/>
      <w:spacing w:after="0" w:line="238" w:lineRule="exact"/>
      <w:ind w:firstLine="293"/>
      <w:jc w:val="both"/>
    </w:pPr>
    <w:rPr>
      <w:rFonts w:ascii="Times New Roman" w:eastAsia="Times New Roman" w:hAnsi="Times New Roman" w:cs="Times New Roman"/>
      <w:sz w:val="24"/>
      <w:szCs w:val="24"/>
    </w:rPr>
  </w:style>
  <w:style w:type="paragraph" w:customStyle="1" w:styleId="Style14">
    <w:name w:val="Style14"/>
    <w:basedOn w:val="a"/>
    <w:rsid w:val="00D52382"/>
    <w:pPr>
      <w:widowControl w:val="0"/>
      <w:autoSpaceDE w:val="0"/>
      <w:autoSpaceDN w:val="0"/>
      <w:adjustRightInd w:val="0"/>
      <w:spacing w:after="0" w:line="239" w:lineRule="exact"/>
      <w:ind w:firstLine="298"/>
      <w:jc w:val="both"/>
    </w:pPr>
    <w:rPr>
      <w:rFonts w:ascii="Times New Roman" w:eastAsia="Times New Roman" w:hAnsi="Times New Roman" w:cs="Times New Roman"/>
      <w:sz w:val="24"/>
      <w:szCs w:val="24"/>
    </w:rPr>
  </w:style>
  <w:style w:type="character" w:customStyle="1" w:styleId="FontStyle15">
    <w:name w:val="Font Style15"/>
    <w:rsid w:val="00D52382"/>
    <w:rPr>
      <w:rFonts w:ascii="Times New Roman" w:hAnsi="Times New Roman" w:cs="Times New Roman" w:hint="default"/>
      <w:sz w:val="22"/>
      <w:szCs w:val="22"/>
    </w:rPr>
  </w:style>
  <w:style w:type="character" w:customStyle="1" w:styleId="FontStyle16">
    <w:name w:val="Font Style16"/>
    <w:rsid w:val="00D52382"/>
    <w:rPr>
      <w:rFonts w:ascii="Times New Roman" w:hAnsi="Times New Roman" w:cs="Times New Roman" w:hint="default"/>
      <w:b/>
      <w:bCs/>
      <w:i/>
      <w:iCs/>
      <w:sz w:val="20"/>
      <w:szCs w:val="20"/>
    </w:rPr>
  </w:style>
  <w:style w:type="character" w:customStyle="1" w:styleId="FontStyle17">
    <w:name w:val="Font Style17"/>
    <w:rsid w:val="00D52382"/>
    <w:rPr>
      <w:rFonts w:ascii="Times New Roman" w:hAnsi="Times New Roman" w:cs="Times New Roman" w:hint="default"/>
      <w:b/>
      <w:bCs/>
      <w:i/>
      <w:iCs/>
      <w:sz w:val="20"/>
      <w:szCs w:val="20"/>
    </w:rPr>
  </w:style>
  <w:style w:type="character" w:customStyle="1" w:styleId="FontStyle19">
    <w:name w:val="Font Style19"/>
    <w:rsid w:val="00D52382"/>
    <w:rPr>
      <w:rFonts w:ascii="Times New Roman" w:hAnsi="Times New Roman" w:cs="Times New Roman" w:hint="default"/>
      <w:sz w:val="22"/>
      <w:szCs w:val="22"/>
    </w:rPr>
  </w:style>
  <w:style w:type="character" w:customStyle="1" w:styleId="FontStyle20">
    <w:name w:val="Font Style20"/>
    <w:rsid w:val="00D52382"/>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7</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2014-12-19T05:39:00Z</cp:lastPrinted>
  <dcterms:created xsi:type="dcterms:W3CDTF">2014-04-28T04:52:00Z</dcterms:created>
  <dcterms:modified xsi:type="dcterms:W3CDTF">2015-01-14T04:47:00Z</dcterms:modified>
</cp:coreProperties>
</file>