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1208" w:type="dxa"/>
        <w:tblInd w:w="-1285" w:type="dxa"/>
        <w:tblBorders>
          <w:top w:val="single" w:sz="6" w:space="0" w:color="CCCCCC"/>
          <w:left w:val="single" w:sz="6" w:space="0" w:color="CCCCCC"/>
          <w:bottom w:val="single" w:sz="6" w:space="0" w:color="CCCCCC"/>
          <w:right w:val="single" w:sz="6" w:space="0" w:color="CCCCCC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01"/>
        <w:gridCol w:w="5246"/>
        <w:gridCol w:w="1417"/>
        <w:gridCol w:w="1843"/>
        <w:gridCol w:w="1701"/>
      </w:tblGrid>
      <w:tr w:rsidR="00D24A5F" w:rsidRPr="00081CBC" w:rsidTr="007E24BC">
        <w:trPr>
          <w:trHeight w:val="1586"/>
        </w:trPr>
        <w:tc>
          <w:tcPr>
            <w:tcW w:w="950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4F81BD" w:themeFill="accent1"/>
            <w:tcMar>
              <w:top w:w="0" w:type="dxa"/>
              <w:left w:w="52" w:type="dxa"/>
              <w:bottom w:w="0" w:type="dxa"/>
              <w:right w:w="52" w:type="dxa"/>
            </w:tcMar>
            <w:vAlign w:val="center"/>
            <w:hideMark/>
          </w:tcPr>
          <w:p w:rsidR="00D24A5F" w:rsidRPr="00D81903" w:rsidRDefault="00D24A5F" w:rsidP="000F67F9">
            <w:pPr>
              <w:jc w:val="center"/>
              <w:rPr>
                <w:rFonts w:ascii="Verdana" w:eastAsia="Times New Roman" w:hAnsi="Verdana" w:cs="Times New Roman"/>
                <w:color w:val="FFFFFF" w:themeColor="background1"/>
                <w:sz w:val="37"/>
                <w:szCs w:val="37"/>
                <w:lang w:eastAsia="ru-RU"/>
              </w:rPr>
            </w:pPr>
            <w:r w:rsidRPr="00D81903">
              <w:rPr>
                <w:rFonts w:ascii="Verdana" w:eastAsia="Times New Roman" w:hAnsi="Verdana" w:cs="Times New Roman"/>
                <w:color w:val="FFFFFF" w:themeColor="background1"/>
                <w:sz w:val="37"/>
                <w:szCs w:val="37"/>
                <w:lang w:eastAsia="ru-RU"/>
              </w:rPr>
              <w:t xml:space="preserve">Рейтинг аттестатов абитуриентов. </w:t>
            </w:r>
          </w:p>
          <w:p w:rsidR="00D24A5F" w:rsidRPr="00D81903" w:rsidRDefault="00D24A5F" w:rsidP="000F67F9">
            <w:pPr>
              <w:jc w:val="center"/>
              <w:rPr>
                <w:rFonts w:ascii="Verdana" w:eastAsia="Times New Roman" w:hAnsi="Verdana" w:cs="Times New Roman"/>
                <w:color w:val="FFFFFF" w:themeColor="background1"/>
                <w:sz w:val="37"/>
                <w:szCs w:val="37"/>
                <w:lang w:eastAsia="ru-RU"/>
              </w:rPr>
            </w:pPr>
            <w:r w:rsidRPr="00D81903">
              <w:rPr>
                <w:rFonts w:ascii="Verdana" w:eastAsia="Times New Roman" w:hAnsi="Verdana" w:cs="Times New Roman"/>
                <w:color w:val="FFFFFF" w:themeColor="background1"/>
                <w:sz w:val="37"/>
                <w:szCs w:val="37"/>
                <w:lang w:eastAsia="ru-RU"/>
              </w:rPr>
              <w:t>Профессия «</w:t>
            </w:r>
            <w:r w:rsidR="000A5794" w:rsidRPr="000A5794">
              <w:rPr>
                <w:rFonts w:ascii="Verdana" w:eastAsia="Times New Roman" w:hAnsi="Verdana" w:cs="Times New Roman"/>
                <w:color w:val="FFFFFF" w:themeColor="background1"/>
                <w:sz w:val="37"/>
                <w:szCs w:val="37"/>
                <w:lang w:eastAsia="ru-RU"/>
              </w:rPr>
              <w:t>Сварщик (ручной и частично механизированной сварки (наплавки))</w:t>
            </w:r>
            <w:r w:rsidRPr="00D81903">
              <w:rPr>
                <w:rFonts w:ascii="Verdana" w:eastAsia="Times New Roman" w:hAnsi="Verdana" w:cs="Times New Roman"/>
                <w:color w:val="FFFFFF" w:themeColor="background1"/>
                <w:sz w:val="37"/>
                <w:szCs w:val="37"/>
                <w:lang w:eastAsia="ru-RU"/>
              </w:rPr>
              <w:t>»</w:t>
            </w:r>
          </w:p>
          <w:p w:rsidR="00D24A5F" w:rsidRPr="00574C2F" w:rsidRDefault="00516661" w:rsidP="0051666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Verdana" w:eastAsia="Times New Roman" w:hAnsi="Verdana" w:cs="Times New Roman"/>
                <w:sz w:val="20"/>
                <w:szCs w:val="20"/>
                <w:highlight w:val="lightGray"/>
                <w:lang w:eastAsia="ru-RU"/>
              </w:rPr>
              <w:t>13</w:t>
            </w:r>
            <w:r w:rsidR="00D24A5F" w:rsidRPr="003F30F5">
              <w:rPr>
                <w:rFonts w:ascii="Verdana" w:eastAsia="Times New Roman" w:hAnsi="Verdana" w:cs="Times New Roman"/>
                <w:sz w:val="20"/>
                <w:szCs w:val="20"/>
                <w:highlight w:val="lightGray"/>
                <w:lang w:eastAsia="ru-RU"/>
              </w:rPr>
              <w:t>.0</w:t>
            </w:r>
            <w:r w:rsidR="00141CB7">
              <w:rPr>
                <w:rFonts w:ascii="Verdana" w:eastAsia="Times New Roman" w:hAnsi="Verdana" w:cs="Times New Roman"/>
                <w:sz w:val="20"/>
                <w:szCs w:val="20"/>
                <w:highlight w:val="lightGray"/>
                <w:lang w:eastAsia="ru-RU"/>
              </w:rPr>
              <w:t>8</w:t>
            </w:r>
            <w:r w:rsidR="00D24A5F" w:rsidRPr="003F30F5">
              <w:rPr>
                <w:rFonts w:ascii="Verdana" w:eastAsia="Times New Roman" w:hAnsi="Verdana" w:cs="Times New Roman"/>
                <w:sz w:val="20"/>
                <w:szCs w:val="20"/>
                <w:highlight w:val="lightGray"/>
                <w:lang w:eastAsia="ru-RU"/>
              </w:rPr>
              <w:t>.202</w:t>
            </w:r>
            <w:r w:rsidR="007E0776" w:rsidRPr="007E0776">
              <w:rPr>
                <w:rFonts w:ascii="Verdana" w:eastAsia="Times New Roman" w:hAnsi="Verdana" w:cs="Times New Roman"/>
                <w:sz w:val="20"/>
                <w:szCs w:val="20"/>
                <w:highlight w:val="lightGray"/>
                <w:lang w:eastAsia="ru-RU"/>
              </w:rPr>
              <w:t>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4F81BD" w:themeFill="accent1"/>
          </w:tcPr>
          <w:p w:rsidR="00D24A5F" w:rsidRPr="00D81903" w:rsidRDefault="00D24A5F" w:rsidP="000F67F9">
            <w:pPr>
              <w:jc w:val="center"/>
              <w:rPr>
                <w:rFonts w:ascii="Verdana" w:eastAsia="Times New Roman" w:hAnsi="Verdana" w:cs="Times New Roman"/>
                <w:color w:val="FFFFFF" w:themeColor="background1"/>
                <w:sz w:val="37"/>
                <w:szCs w:val="37"/>
                <w:lang w:eastAsia="ru-RU"/>
              </w:rPr>
            </w:pPr>
          </w:p>
        </w:tc>
      </w:tr>
      <w:tr w:rsidR="00D24A5F" w:rsidRPr="00D607BE" w:rsidTr="007E24BC">
        <w:trPr>
          <w:trHeight w:val="2266"/>
        </w:trPr>
        <w:tc>
          <w:tcPr>
            <w:tcW w:w="9507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0" w:type="dxa"/>
              <w:left w:w="52" w:type="dxa"/>
              <w:bottom w:w="0" w:type="dxa"/>
              <w:right w:w="52" w:type="dxa"/>
            </w:tcMar>
            <w:vAlign w:val="center"/>
            <w:hideMark/>
          </w:tcPr>
          <w:p w:rsidR="00D24A5F" w:rsidRDefault="00D24A5F" w:rsidP="00C906E7">
            <w:pPr>
              <w:jc w:val="center"/>
              <w:rPr>
                <w:rFonts w:ascii="Arial Black" w:eastAsia="Times New Roman" w:hAnsi="Arial Black" w:cs="Times New Roman"/>
                <w:b/>
                <w:bCs/>
                <w:i/>
                <w:iCs/>
                <w:color w:val="8064A2" w:themeColor="accent4"/>
                <w:sz w:val="25"/>
                <w:szCs w:val="25"/>
                <w:lang w:eastAsia="ru-RU"/>
              </w:rPr>
            </w:pPr>
            <w:r w:rsidRPr="00197D1E">
              <w:rPr>
                <w:rFonts w:ascii="Arial Black" w:eastAsia="Times New Roman" w:hAnsi="Arial Black" w:cs="Times New Roman"/>
                <w:b/>
                <w:bCs/>
                <w:i/>
                <w:iCs/>
                <w:color w:val="8064A2" w:themeColor="accent4"/>
                <w:sz w:val="25"/>
                <w:szCs w:val="25"/>
                <w:lang w:eastAsia="ru-RU"/>
              </w:rPr>
              <w:t>Уважаемые абитури</w:t>
            </w:r>
            <w:r>
              <w:rPr>
                <w:rFonts w:ascii="Arial Black" w:eastAsia="Times New Roman" w:hAnsi="Arial Black" w:cs="Times New Roman"/>
                <w:b/>
                <w:bCs/>
                <w:i/>
                <w:iCs/>
                <w:color w:val="8064A2" w:themeColor="accent4"/>
                <w:sz w:val="25"/>
                <w:szCs w:val="25"/>
                <w:lang w:eastAsia="ru-RU"/>
              </w:rPr>
              <w:t>енты! Контрольные цифр</w:t>
            </w:r>
            <w:r w:rsidR="000A5794">
              <w:rPr>
                <w:rFonts w:ascii="Arial Black" w:eastAsia="Times New Roman" w:hAnsi="Arial Black" w:cs="Times New Roman"/>
                <w:b/>
                <w:bCs/>
                <w:i/>
                <w:iCs/>
                <w:color w:val="8064A2" w:themeColor="accent4"/>
                <w:sz w:val="25"/>
                <w:szCs w:val="25"/>
                <w:lang w:eastAsia="ru-RU"/>
              </w:rPr>
              <w:t>ы приема на данную профессию - 25</w:t>
            </w:r>
            <w:r w:rsidRPr="00197D1E">
              <w:rPr>
                <w:rFonts w:ascii="Arial Black" w:eastAsia="Times New Roman" w:hAnsi="Arial Black" w:cs="Times New Roman"/>
                <w:b/>
                <w:bCs/>
                <w:i/>
                <w:iCs/>
                <w:color w:val="8064A2" w:themeColor="accent4"/>
                <w:sz w:val="25"/>
                <w:szCs w:val="25"/>
                <w:lang w:eastAsia="ru-RU"/>
              </w:rPr>
              <w:t xml:space="preserve"> человек. </w:t>
            </w:r>
          </w:p>
          <w:p w:rsidR="00D24A5F" w:rsidRDefault="00D24A5F" w:rsidP="00C906E7">
            <w:pPr>
              <w:jc w:val="center"/>
              <w:rPr>
                <w:rFonts w:ascii="Arial Black" w:eastAsia="Times New Roman" w:hAnsi="Arial Black" w:cs="Times New Roman"/>
                <w:b/>
                <w:bCs/>
                <w:i/>
                <w:iCs/>
                <w:color w:val="8064A2" w:themeColor="accent4"/>
                <w:sz w:val="25"/>
                <w:szCs w:val="25"/>
                <w:lang w:eastAsia="ru-RU"/>
              </w:rPr>
            </w:pPr>
            <w:r w:rsidRPr="00197D1E">
              <w:rPr>
                <w:rFonts w:ascii="Arial Black" w:eastAsia="Times New Roman" w:hAnsi="Arial Black" w:cs="Times New Roman"/>
                <w:b/>
                <w:bCs/>
                <w:i/>
                <w:iCs/>
                <w:color w:val="8064A2" w:themeColor="accent4"/>
                <w:sz w:val="25"/>
                <w:szCs w:val="25"/>
                <w:lang w:eastAsia="ru-RU"/>
              </w:rPr>
              <w:t>Если Вы оказались вне области контрольных цифр приема, Вам необходимо обратиться в приемную комиссию для выбора профессии с более низким проходным баллом.</w:t>
            </w:r>
          </w:p>
          <w:p w:rsidR="00516661" w:rsidRPr="00516661" w:rsidRDefault="00516661" w:rsidP="00C906E7">
            <w:pPr>
              <w:jc w:val="center"/>
              <w:rPr>
                <w:rFonts w:ascii="Arial Black" w:eastAsia="Times New Roman" w:hAnsi="Arial Black" w:cs="Times New Roman"/>
                <w:b/>
                <w:bCs/>
                <w:i/>
                <w:iCs/>
                <w:color w:val="FF0000"/>
                <w:sz w:val="25"/>
                <w:szCs w:val="25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24A5F" w:rsidRPr="00197D1E" w:rsidRDefault="00D24A5F" w:rsidP="00C906E7">
            <w:pPr>
              <w:jc w:val="center"/>
              <w:rPr>
                <w:rFonts w:ascii="Arial Black" w:eastAsia="Times New Roman" w:hAnsi="Arial Black" w:cs="Times New Roman"/>
                <w:b/>
                <w:bCs/>
                <w:i/>
                <w:iCs/>
                <w:color w:val="8064A2" w:themeColor="accent4"/>
                <w:sz w:val="25"/>
                <w:szCs w:val="25"/>
                <w:lang w:eastAsia="ru-RU"/>
              </w:rPr>
            </w:pPr>
          </w:p>
        </w:tc>
      </w:tr>
      <w:tr w:rsidR="00D24A5F" w:rsidRPr="00081CBC" w:rsidTr="007E24BC">
        <w:trPr>
          <w:trHeight w:val="756"/>
        </w:trPr>
        <w:tc>
          <w:tcPr>
            <w:tcW w:w="100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595959" w:themeFill="text1" w:themeFillTint="A6"/>
            <w:noWrap/>
            <w:tcMar>
              <w:top w:w="0" w:type="dxa"/>
              <w:left w:w="52" w:type="dxa"/>
              <w:bottom w:w="0" w:type="dxa"/>
              <w:right w:w="52" w:type="dxa"/>
            </w:tcMar>
            <w:vAlign w:val="center"/>
            <w:hideMark/>
          </w:tcPr>
          <w:p w:rsidR="00D24A5F" w:rsidRPr="00D81903" w:rsidRDefault="00D24A5F" w:rsidP="00D24A5F">
            <w:pPr>
              <w:jc w:val="center"/>
              <w:rPr>
                <w:rFonts w:ascii="Georgia" w:eastAsia="Times New Roman" w:hAnsi="Georgia" w:cs="Times New Roman"/>
                <w:color w:val="FFFFFF" w:themeColor="background1"/>
                <w:sz w:val="28"/>
                <w:szCs w:val="28"/>
                <w:lang w:eastAsia="ru-RU"/>
              </w:rPr>
            </w:pPr>
            <w:r w:rsidRPr="00D81903">
              <w:rPr>
                <w:rFonts w:ascii="Georgia" w:eastAsia="Times New Roman" w:hAnsi="Georgia" w:cs="Times New Roman"/>
                <w:color w:val="FFFFFF" w:themeColor="background1"/>
                <w:sz w:val="28"/>
                <w:szCs w:val="28"/>
                <w:lang w:eastAsia="ru-RU"/>
              </w:rPr>
              <w:t>№ п/п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6" w:space="0" w:color="CCCCCC"/>
              <w:bottom w:val="single" w:sz="4" w:space="0" w:color="auto"/>
              <w:right w:val="single" w:sz="6" w:space="0" w:color="000000"/>
            </w:tcBorders>
            <w:shd w:val="clear" w:color="auto" w:fill="1F497D" w:themeFill="text2"/>
            <w:noWrap/>
            <w:tcMar>
              <w:top w:w="0" w:type="dxa"/>
              <w:left w:w="52" w:type="dxa"/>
              <w:bottom w:w="0" w:type="dxa"/>
              <w:right w:w="52" w:type="dxa"/>
            </w:tcMar>
            <w:vAlign w:val="center"/>
            <w:hideMark/>
          </w:tcPr>
          <w:p w:rsidR="00D24A5F" w:rsidRPr="00D81903" w:rsidRDefault="00D24A5F" w:rsidP="00D24A5F">
            <w:pPr>
              <w:jc w:val="center"/>
              <w:rPr>
                <w:rFonts w:ascii="Georgia" w:eastAsia="Times New Roman" w:hAnsi="Georgia" w:cs="Times New Roman"/>
                <w:color w:val="FFFFFF" w:themeColor="background1"/>
                <w:sz w:val="28"/>
                <w:szCs w:val="28"/>
                <w:lang w:eastAsia="ru-RU"/>
              </w:rPr>
            </w:pPr>
            <w:r w:rsidRPr="00D81903">
              <w:rPr>
                <w:rFonts w:ascii="Georgia" w:eastAsia="Times New Roman" w:hAnsi="Georgia" w:cs="Times New Roman"/>
                <w:color w:val="FFFFFF" w:themeColor="background1"/>
                <w:sz w:val="28"/>
                <w:szCs w:val="28"/>
                <w:lang w:eastAsia="ru-RU"/>
              </w:rPr>
              <w:t>Ф.И.О.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CCCCCC"/>
              <w:bottom w:val="single" w:sz="4" w:space="0" w:color="auto"/>
              <w:right w:val="single" w:sz="6" w:space="0" w:color="000000"/>
            </w:tcBorders>
            <w:shd w:val="clear" w:color="auto" w:fill="4F81BD" w:themeFill="accent1"/>
            <w:tcMar>
              <w:top w:w="0" w:type="dxa"/>
              <w:left w:w="52" w:type="dxa"/>
              <w:bottom w:w="0" w:type="dxa"/>
              <w:right w:w="52" w:type="dxa"/>
            </w:tcMar>
            <w:vAlign w:val="center"/>
            <w:hideMark/>
          </w:tcPr>
          <w:p w:rsidR="00D24A5F" w:rsidRPr="00D81903" w:rsidRDefault="00D24A5F" w:rsidP="00D24A5F">
            <w:pPr>
              <w:jc w:val="center"/>
              <w:rPr>
                <w:rFonts w:ascii="Georgia" w:eastAsia="Times New Roman" w:hAnsi="Georgia" w:cs="Times New Roman"/>
                <w:color w:val="FFFFFF" w:themeColor="background1"/>
                <w:sz w:val="28"/>
                <w:szCs w:val="28"/>
                <w:lang w:eastAsia="ru-RU"/>
              </w:rPr>
            </w:pPr>
            <w:r w:rsidRPr="00D81903">
              <w:rPr>
                <w:rFonts w:ascii="Georgia" w:eastAsia="Times New Roman" w:hAnsi="Georgia" w:cs="Times New Roman"/>
                <w:color w:val="FFFFFF" w:themeColor="background1"/>
                <w:sz w:val="28"/>
                <w:szCs w:val="28"/>
                <w:lang w:eastAsia="ru-RU"/>
              </w:rPr>
              <w:t>Средний балл аттестата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CCCCCC"/>
              <w:bottom w:val="single" w:sz="4" w:space="0" w:color="auto"/>
              <w:right w:val="single" w:sz="6" w:space="0" w:color="000000"/>
            </w:tcBorders>
            <w:shd w:val="clear" w:color="auto" w:fill="8064A2" w:themeFill="accent4"/>
            <w:tcMar>
              <w:top w:w="0" w:type="dxa"/>
              <w:left w:w="52" w:type="dxa"/>
              <w:bottom w:w="0" w:type="dxa"/>
              <w:right w:w="52" w:type="dxa"/>
            </w:tcMar>
            <w:vAlign w:val="center"/>
            <w:hideMark/>
          </w:tcPr>
          <w:p w:rsidR="00D24A5F" w:rsidRPr="00D81903" w:rsidRDefault="00D24A5F" w:rsidP="00D24A5F">
            <w:pPr>
              <w:jc w:val="center"/>
              <w:rPr>
                <w:rFonts w:ascii="Georgia" w:eastAsia="Times New Roman" w:hAnsi="Georgia" w:cs="Times New Roman"/>
                <w:color w:val="FFFFFF" w:themeColor="background1"/>
                <w:sz w:val="28"/>
                <w:szCs w:val="28"/>
                <w:lang w:eastAsia="ru-RU"/>
              </w:rPr>
            </w:pPr>
            <w:r w:rsidRPr="00D81903">
              <w:rPr>
                <w:rFonts w:ascii="Georgia" w:eastAsia="Times New Roman" w:hAnsi="Georgia" w:cs="Times New Roman"/>
                <w:color w:val="FFFFFF" w:themeColor="background1"/>
                <w:sz w:val="28"/>
                <w:szCs w:val="28"/>
                <w:lang w:eastAsia="ru-RU"/>
              </w:rPr>
              <w:t>Документ об образовании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CCCCCC"/>
              <w:bottom w:val="single" w:sz="4" w:space="0" w:color="auto"/>
              <w:right w:val="single" w:sz="6" w:space="0" w:color="000000"/>
            </w:tcBorders>
            <w:shd w:val="clear" w:color="auto" w:fill="8064A2" w:themeFill="accent4"/>
          </w:tcPr>
          <w:p w:rsidR="00D24A5F" w:rsidRDefault="00D24A5F" w:rsidP="00D24A5F">
            <w:pPr>
              <w:jc w:val="center"/>
              <w:rPr>
                <w:rFonts w:ascii="Georgia" w:eastAsia="Times New Roman" w:hAnsi="Georgia" w:cs="Times New Roman"/>
                <w:color w:val="FFFFFF" w:themeColor="background1"/>
                <w:sz w:val="28"/>
                <w:szCs w:val="28"/>
                <w:lang w:eastAsia="ru-RU"/>
              </w:rPr>
            </w:pPr>
          </w:p>
          <w:p w:rsidR="00D24A5F" w:rsidRPr="00D81903" w:rsidRDefault="00D24A5F" w:rsidP="00D24A5F">
            <w:pPr>
              <w:jc w:val="center"/>
              <w:rPr>
                <w:rFonts w:ascii="Georgia" w:eastAsia="Times New Roman" w:hAnsi="Georgia" w:cs="Times New Roman"/>
                <w:color w:val="FFFFFF" w:themeColor="background1"/>
                <w:sz w:val="28"/>
                <w:szCs w:val="28"/>
                <w:lang w:eastAsia="ru-RU"/>
              </w:rPr>
            </w:pPr>
            <w:r>
              <w:rPr>
                <w:rFonts w:ascii="Georgia" w:eastAsia="Times New Roman" w:hAnsi="Georgia" w:cs="Times New Roman"/>
                <w:color w:val="FFFFFF" w:themeColor="background1"/>
                <w:sz w:val="28"/>
                <w:szCs w:val="28"/>
                <w:lang w:eastAsia="ru-RU"/>
              </w:rPr>
              <w:t>Статус</w:t>
            </w:r>
          </w:p>
        </w:tc>
      </w:tr>
      <w:tr w:rsidR="006242D0" w:rsidRPr="00081CBC" w:rsidTr="00571E11">
        <w:trPr>
          <w:trHeight w:val="377"/>
        </w:trPr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tcMar>
              <w:top w:w="0" w:type="dxa"/>
              <w:left w:w="52" w:type="dxa"/>
              <w:bottom w:w="0" w:type="dxa"/>
              <w:right w:w="52" w:type="dxa"/>
            </w:tcMar>
            <w:vAlign w:val="bottom"/>
            <w:hideMark/>
          </w:tcPr>
          <w:p w:rsidR="006242D0" w:rsidRPr="008F6AF0" w:rsidRDefault="006242D0" w:rsidP="00F351D7">
            <w:pPr>
              <w:pStyle w:val="a3"/>
              <w:numPr>
                <w:ilvl w:val="0"/>
                <w:numId w:val="5"/>
              </w:num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0" w:name="_GoBack"/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noWrap/>
            <w:tcMar>
              <w:top w:w="0" w:type="dxa"/>
              <w:left w:w="52" w:type="dxa"/>
              <w:bottom w:w="0" w:type="dxa"/>
              <w:right w:w="52" w:type="dxa"/>
            </w:tcMar>
            <w:vAlign w:val="bottom"/>
          </w:tcPr>
          <w:p w:rsidR="006242D0" w:rsidRPr="007D5862" w:rsidRDefault="006242D0" w:rsidP="00F351D7">
            <w:pPr>
              <w:pStyle w:val="1"/>
              <w:spacing w:before="0"/>
              <w:contextualSpacing/>
              <w:rPr>
                <w:color w:val="auto"/>
              </w:rPr>
            </w:pPr>
            <w:r>
              <w:rPr>
                <w:color w:val="auto"/>
              </w:rPr>
              <w:t>Скляров Александр Александрович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tcMar>
              <w:top w:w="0" w:type="dxa"/>
              <w:left w:w="52" w:type="dxa"/>
              <w:bottom w:w="0" w:type="dxa"/>
              <w:right w:w="52" w:type="dxa"/>
            </w:tcMar>
            <w:vAlign w:val="bottom"/>
          </w:tcPr>
          <w:p w:rsidR="006242D0" w:rsidRDefault="006242D0" w:rsidP="00F351D7">
            <w:pPr>
              <w:pStyle w:val="1"/>
              <w:contextualSpacing/>
              <w:jc w:val="center"/>
              <w:rPr>
                <w:rFonts w:ascii="Calibri" w:hAnsi="Calibri"/>
                <w:color w:val="auto"/>
              </w:rPr>
            </w:pPr>
            <w:r>
              <w:rPr>
                <w:rFonts w:ascii="Calibri" w:hAnsi="Calibri"/>
                <w:color w:val="auto"/>
              </w:rPr>
              <w:t>4,13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 w:themeFill="accent4" w:themeFillTint="66"/>
            <w:noWrap/>
            <w:tcMar>
              <w:top w:w="0" w:type="dxa"/>
              <w:left w:w="52" w:type="dxa"/>
              <w:bottom w:w="0" w:type="dxa"/>
              <w:right w:w="52" w:type="dxa"/>
            </w:tcMar>
            <w:vAlign w:val="center"/>
          </w:tcPr>
          <w:p w:rsidR="006242D0" w:rsidRPr="00694B23" w:rsidRDefault="006242D0" w:rsidP="00F351D7">
            <w:pPr>
              <w:pStyle w:val="1"/>
              <w:contextualSpacing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аттестат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 w:themeFill="accent4" w:themeFillTint="66"/>
          </w:tcPr>
          <w:p w:rsidR="006242D0" w:rsidRPr="007E24BC" w:rsidRDefault="006242D0" w:rsidP="00F351D7">
            <w:pPr>
              <w:jc w:val="center"/>
              <w:rPr>
                <w:rFonts w:asciiTheme="majorHAnsi" w:eastAsiaTheme="majorEastAsia" w:hAnsiTheme="majorHAnsi" w:cstheme="majorBidi"/>
                <w:b/>
                <w:bCs/>
                <w:sz w:val="20"/>
                <w:szCs w:val="20"/>
              </w:rPr>
            </w:pPr>
            <w:r w:rsidRPr="007E24BC">
              <w:rPr>
                <w:rFonts w:asciiTheme="majorHAnsi" w:eastAsiaTheme="majorEastAsia" w:hAnsiTheme="majorHAnsi" w:cstheme="majorBidi"/>
                <w:b/>
                <w:bCs/>
                <w:sz w:val="20"/>
                <w:szCs w:val="20"/>
              </w:rPr>
              <w:t>Рекомендован к зачислению</w:t>
            </w:r>
          </w:p>
        </w:tc>
      </w:tr>
      <w:tr w:rsidR="006242D0" w:rsidRPr="00081CBC" w:rsidTr="00C770BC">
        <w:trPr>
          <w:trHeight w:val="310"/>
        </w:trPr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tcMar>
              <w:top w:w="0" w:type="dxa"/>
              <w:left w:w="52" w:type="dxa"/>
              <w:bottom w:w="0" w:type="dxa"/>
              <w:right w:w="52" w:type="dxa"/>
            </w:tcMar>
            <w:vAlign w:val="bottom"/>
            <w:hideMark/>
          </w:tcPr>
          <w:p w:rsidR="006242D0" w:rsidRPr="008F6AF0" w:rsidRDefault="006242D0" w:rsidP="00F40BA4">
            <w:pPr>
              <w:pStyle w:val="a3"/>
              <w:numPr>
                <w:ilvl w:val="0"/>
                <w:numId w:val="5"/>
              </w:num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noWrap/>
            <w:tcMar>
              <w:top w:w="0" w:type="dxa"/>
              <w:left w:w="52" w:type="dxa"/>
              <w:bottom w:w="0" w:type="dxa"/>
              <w:right w:w="52" w:type="dxa"/>
            </w:tcMar>
            <w:vAlign w:val="bottom"/>
          </w:tcPr>
          <w:p w:rsidR="006242D0" w:rsidRPr="007D5862" w:rsidRDefault="006242D0" w:rsidP="007E0776">
            <w:pPr>
              <w:pStyle w:val="1"/>
              <w:spacing w:before="0"/>
              <w:contextualSpacing/>
              <w:rPr>
                <w:color w:val="000000" w:themeColor="text1"/>
              </w:rPr>
            </w:pPr>
            <w:proofErr w:type="spellStart"/>
            <w:r>
              <w:rPr>
                <w:color w:val="000000" w:themeColor="text1"/>
              </w:rPr>
              <w:t>Графкин</w:t>
            </w:r>
            <w:proofErr w:type="spellEnd"/>
            <w:r>
              <w:rPr>
                <w:color w:val="000000" w:themeColor="text1"/>
              </w:rPr>
              <w:t xml:space="preserve"> Вячеслав Владимирович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tcMar>
              <w:top w:w="0" w:type="dxa"/>
              <w:left w:w="52" w:type="dxa"/>
              <w:bottom w:w="0" w:type="dxa"/>
              <w:right w:w="52" w:type="dxa"/>
            </w:tcMar>
            <w:vAlign w:val="bottom"/>
          </w:tcPr>
          <w:p w:rsidR="006242D0" w:rsidRDefault="006242D0" w:rsidP="007E0776">
            <w:pPr>
              <w:pStyle w:val="1"/>
              <w:contextualSpacing/>
              <w:jc w:val="center"/>
              <w:rPr>
                <w:rFonts w:ascii="Calibri" w:hAnsi="Calibri"/>
                <w:color w:val="auto"/>
              </w:rPr>
            </w:pPr>
            <w:r>
              <w:rPr>
                <w:rFonts w:ascii="Calibri" w:hAnsi="Calibri"/>
                <w:color w:val="auto"/>
              </w:rPr>
              <w:t>3,87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 w:themeFill="accent4" w:themeFillTint="66"/>
            <w:noWrap/>
            <w:tcMar>
              <w:top w:w="0" w:type="dxa"/>
              <w:left w:w="52" w:type="dxa"/>
              <w:bottom w:w="0" w:type="dxa"/>
              <w:right w:w="52" w:type="dxa"/>
            </w:tcMar>
            <w:vAlign w:val="center"/>
          </w:tcPr>
          <w:p w:rsidR="006242D0" w:rsidRPr="00694B23" w:rsidRDefault="006242D0" w:rsidP="00F40BA4">
            <w:pPr>
              <w:pStyle w:val="1"/>
              <w:contextualSpacing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аттестат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 w:themeFill="accent4" w:themeFillTint="66"/>
          </w:tcPr>
          <w:p w:rsidR="006242D0" w:rsidRPr="007E24BC" w:rsidRDefault="006242D0" w:rsidP="00F40BA4">
            <w:pPr>
              <w:jc w:val="center"/>
              <w:rPr>
                <w:rFonts w:asciiTheme="majorHAnsi" w:eastAsiaTheme="majorEastAsia" w:hAnsiTheme="majorHAnsi" w:cstheme="majorBidi"/>
                <w:b/>
                <w:bCs/>
                <w:sz w:val="20"/>
                <w:szCs w:val="20"/>
              </w:rPr>
            </w:pPr>
            <w:r w:rsidRPr="007E24BC">
              <w:rPr>
                <w:rFonts w:asciiTheme="majorHAnsi" w:eastAsiaTheme="majorEastAsia" w:hAnsiTheme="majorHAnsi" w:cstheme="majorBidi"/>
                <w:b/>
                <w:bCs/>
                <w:sz w:val="20"/>
                <w:szCs w:val="20"/>
              </w:rPr>
              <w:t>Рекомендован к зачислению</w:t>
            </w:r>
          </w:p>
        </w:tc>
      </w:tr>
      <w:tr w:rsidR="006242D0" w:rsidRPr="00081CBC" w:rsidTr="007E0776">
        <w:trPr>
          <w:trHeight w:val="377"/>
        </w:trPr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tcMar>
              <w:top w:w="0" w:type="dxa"/>
              <w:left w:w="52" w:type="dxa"/>
              <w:bottom w:w="0" w:type="dxa"/>
              <w:right w:w="52" w:type="dxa"/>
            </w:tcMar>
            <w:vAlign w:val="bottom"/>
            <w:hideMark/>
          </w:tcPr>
          <w:p w:rsidR="006242D0" w:rsidRPr="008F6AF0" w:rsidRDefault="006242D0" w:rsidP="00662BB5">
            <w:pPr>
              <w:pStyle w:val="a3"/>
              <w:numPr>
                <w:ilvl w:val="0"/>
                <w:numId w:val="5"/>
              </w:num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noWrap/>
            <w:tcMar>
              <w:top w:w="0" w:type="dxa"/>
              <w:left w:w="52" w:type="dxa"/>
              <w:bottom w:w="0" w:type="dxa"/>
              <w:right w:w="52" w:type="dxa"/>
            </w:tcMar>
            <w:vAlign w:val="bottom"/>
          </w:tcPr>
          <w:p w:rsidR="006242D0" w:rsidRPr="007D5862" w:rsidRDefault="006242D0" w:rsidP="00662BB5">
            <w:pPr>
              <w:pStyle w:val="1"/>
              <w:spacing w:before="0"/>
              <w:contextualSpacing/>
              <w:rPr>
                <w:color w:val="auto"/>
              </w:rPr>
            </w:pPr>
            <w:proofErr w:type="spellStart"/>
            <w:r>
              <w:rPr>
                <w:color w:val="auto"/>
              </w:rPr>
              <w:t>Карызнов</w:t>
            </w:r>
            <w:proofErr w:type="spellEnd"/>
            <w:r>
              <w:rPr>
                <w:color w:val="auto"/>
              </w:rPr>
              <w:t xml:space="preserve"> Давид Станиславович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tcMar>
              <w:top w:w="0" w:type="dxa"/>
              <w:left w:w="52" w:type="dxa"/>
              <w:bottom w:w="0" w:type="dxa"/>
              <w:right w:w="52" w:type="dxa"/>
            </w:tcMar>
            <w:vAlign w:val="bottom"/>
          </w:tcPr>
          <w:p w:rsidR="006242D0" w:rsidRDefault="006242D0" w:rsidP="00662BB5">
            <w:pPr>
              <w:pStyle w:val="1"/>
              <w:contextualSpacing/>
              <w:jc w:val="center"/>
              <w:rPr>
                <w:rFonts w:ascii="Calibri" w:hAnsi="Calibri"/>
                <w:color w:val="auto"/>
              </w:rPr>
            </w:pPr>
            <w:r>
              <w:rPr>
                <w:rFonts w:ascii="Calibri" w:hAnsi="Calibri"/>
                <w:color w:val="auto"/>
              </w:rPr>
              <w:t>3,75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 w:themeFill="accent4" w:themeFillTint="66"/>
            <w:noWrap/>
            <w:tcMar>
              <w:top w:w="0" w:type="dxa"/>
              <w:left w:w="52" w:type="dxa"/>
              <w:bottom w:w="0" w:type="dxa"/>
              <w:right w:w="52" w:type="dxa"/>
            </w:tcMar>
            <w:vAlign w:val="center"/>
          </w:tcPr>
          <w:p w:rsidR="006242D0" w:rsidRPr="00662BB5" w:rsidRDefault="006242D0" w:rsidP="00662BB5">
            <w:pPr>
              <w:jc w:val="center"/>
              <w:rPr>
                <w:rFonts w:asciiTheme="majorHAnsi" w:eastAsiaTheme="majorEastAsia" w:hAnsiTheme="majorHAnsi" w:cstheme="majorBidi"/>
                <w:b/>
                <w:bCs/>
                <w:sz w:val="24"/>
                <w:szCs w:val="24"/>
              </w:rPr>
            </w:pPr>
            <w:r w:rsidRPr="00662BB5">
              <w:rPr>
                <w:rFonts w:asciiTheme="majorHAnsi" w:eastAsiaTheme="majorEastAsia" w:hAnsiTheme="majorHAnsi" w:cstheme="majorBidi"/>
                <w:b/>
                <w:bCs/>
                <w:sz w:val="24"/>
                <w:szCs w:val="24"/>
              </w:rPr>
              <w:t>копия</w:t>
            </w:r>
          </w:p>
          <w:p w:rsidR="006242D0" w:rsidRPr="00662BB5" w:rsidRDefault="006242D0" w:rsidP="00662BB5">
            <w:pPr>
              <w:jc w:val="center"/>
              <w:rPr>
                <w:rFonts w:asciiTheme="majorHAnsi" w:eastAsiaTheme="majorEastAsia" w:hAnsiTheme="majorHAnsi" w:cstheme="majorBidi"/>
                <w:b/>
                <w:bCs/>
                <w:sz w:val="24"/>
                <w:szCs w:val="24"/>
              </w:rPr>
            </w:pPr>
            <w:r w:rsidRPr="00662BB5">
              <w:rPr>
                <w:rFonts w:asciiTheme="majorHAnsi" w:eastAsiaTheme="majorEastAsia" w:hAnsiTheme="majorHAnsi" w:cstheme="majorBidi"/>
                <w:b/>
                <w:bCs/>
                <w:sz w:val="24"/>
                <w:szCs w:val="24"/>
              </w:rPr>
              <w:t>аттестата</w:t>
            </w:r>
          </w:p>
          <w:p w:rsidR="006242D0" w:rsidRPr="00662BB5" w:rsidRDefault="006242D0" w:rsidP="00662BB5">
            <w:pPr>
              <w:jc w:val="center"/>
              <w:rPr>
                <w:rFonts w:asciiTheme="majorHAnsi" w:eastAsiaTheme="majorEastAsia" w:hAnsiTheme="majorHAns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 w:themeFill="accent4" w:themeFillTint="66"/>
            <w:vAlign w:val="center"/>
          </w:tcPr>
          <w:p w:rsidR="006242D0" w:rsidRPr="00662BB5" w:rsidRDefault="006242D0" w:rsidP="00662BB5">
            <w:pPr>
              <w:jc w:val="center"/>
              <w:rPr>
                <w:rFonts w:asciiTheme="majorHAnsi" w:eastAsiaTheme="majorEastAsia" w:hAnsiTheme="majorHAnsi" w:cstheme="majorBidi"/>
                <w:b/>
                <w:bCs/>
                <w:sz w:val="20"/>
                <w:szCs w:val="20"/>
              </w:rPr>
            </w:pPr>
            <w:r w:rsidRPr="00662BB5">
              <w:rPr>
                <w:rFonts w:asciiTheme="majorHAnsi" w:eastAsiaTheme="majorEastAsia" w:hAnsiTheme="majorHAnsi" w:cstheme="majorBidi"/>
                <w:bCs/>
                <w:sz w:val="20"/>
                <w:szCs w:val="20"/>
              </w:rPr>
              <w:t>Рекомендован к зачислению</w:t>
            </w:r>
            <w:r w:rsidRPr="00662BB5">
              <w:rPr>
                <w:rFonts w:asciiTheme="majorHAnsi" w:eastAsiaTheme="majorEastAsia" w:hAnsiTheme="majorHAnsi" w:cstheme="majorBidi"/>
                <w:b/>
                <w:bCs/>
                <w:sz w:val="20"/>
                <w:szCs w:val="20"/>
              </w:rPr>
              <w:t xml:space="preserve"> Ждем оригинал </w:t>
            </w:r>
          </w:p>
        </w:tc>
      </w:tr>
      <w:tr w:rsidR="006242D0" w:rsidRPr="00081CBC" w:rsidTr="008E76A2">
        <w:trPr>
          <w:trHeight w:val="308"/>
        </w:trPr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tcMar>
              <w:top w:w="0" w:type="dxa"/>
              <w:left w:w="52" w:type="dxa"/>
              <w:bottom w:w="0" w:type="dxa"/>
              <w:right w:w="52" w:type="dxa"/>
            </w:tcMar>
            <w:vAlign w:val="bottom"/>
            <w:hideMark/>
          </w:tcPr>
          <w:p w:rsidR="006242D0" w:rsidRPr="008F6AF0" w:rsidRDefault="006242D0" w:rsidP="00792DDF">
            <w:pPr>
              <w:pStyle w:val="a3"/>
              <w:numPr>
                <w:ilvl w:val="0"/>
                <w:numId w:val="5"/>
              </w:num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noWrap/>
            <w:tcMar>
              <w:top w:w="0" w:type="dxa"/>
              <w:left w:w="52" w:type="dxa"/>
              <w:bottom w:w="0" w:type="dxa"/>
              <w:right w:w="52" w:type="dxa"/>
            </w:tcMar>
            <w:vAlign w:val="bottom"/>
          </w:tcPr>
          <w:p w:rsidR="006242D0" w:rsidRPr="007D5862" w:rsidRDefault="006242D0" w:rsidP="00792DDF">
            <w:pPr>
              <w:pStyle w:val="1"/>
              <w:spacing w:before="0"/>
              <w:contextualSpacing/>
              <w:rPr>
                <w:color w:val="000000" w:themeColor="text1"/>
              </w:rPr>
            </w:pPr>
            <w:r>
              <w:rPr>
                <w:color w:val="000000" w:themeColor="text1"/>
              </w:rPr>
              <w:t>Курапов Александр Юрьевич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tcMar>
              <w:top w:w="0" w:type="dxa"/>
              <w:left w:w="52" w:type="dxa"/>
              <w:bottom w:w="0" w:type="dxa"/>
              <w:right w:w="52" w:type="dxa"/>
            </w:tcMar>
            <w:vAlign w:val="bottom"/>
          </w:tcPr>
          <w:p w:rsidR="006242D0" w:rsidRPr="00694B23" w:rsidRDefault="006242D0" w:rsidP="00792DDF">
            <w:pPr>
              <w:pStyle w:val="1"/>
              <w:contextualSpacing/>
              <w:jc w:val="center"/>
              <w:rPr>
                <w:color w:val="auto"/>
              </w:rPr>
            </w:pPr>
            <w:r>
              <w:rPr>
                <w:color w:val="auto"/>
              </w:rPr>
              <w:t>3,75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 w:themeFill="accent4" w:themeFillTint="66"/>
            <w:noWrap/>
            <w:tcMar>
              <w:top w:w="0" w:type="dxa"/>
              <w:left w:w="52" w:type="dxa"/>
              <w:bottom w:w="0" w:type="dxa"/>
              <w:right w:w="52" w:type="dxa"/>
            </w:tcMar>
            <w:vAlign w:val="center"/>
          </w:tcPr>
          <w:p w:rsidR="006242D0" w:rsidRPr="00694B23" w:rsidRDefault="006242D0" w:rsidP="00792DDF">
            <w:pPr>
              <w:pStyle w:val="1"/>
              <w:contextualSpacing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аттестат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 w:themeFill="accent4" w:themeFillTint="66"/>
          </w:tcPr>
          <w:p w:rsidR="006242D0" w:rsidRPr="007E24BC" w:rsidRDefault="006242D0" w:rsidP="00792DDF">
            <w:pPr>
              <w:jc w:val="center"/>
              <w:rPr>
                <w:rFonts w:asciiTheme="majorHAnsi" w:eastAsiaTheme="majorEastAsia" w:hAnsiTheme="majorHAnsi" w:cstheme="majorBidi"/>
                <w:b/>
                <w:bCs/>
                <w:sz w:val="20"/>
                <w:szCs w:val="20"/>
              </w:rPr>
            </w:pPr>
            <w:r w:rsidRPr="007E24BC">
              <w:rPr>
                <w:rFonts w:asciiTheme="majorHAnsi" w:eastAsiaTheme="majorEastAsia" w:hAnsiTheme="majorHAnsi" w:cstheme="majorBidi"/>
                <w:b/>
                <w:bCs/>
                <w:sz w:val="20"/>
                <w:szCs w:val="20"/>
              </w:rPr>
              <w:t>Рекомендован к зачислению</w:t>
            </w:r>
          </w:p>
        </w:tc>
      </w:tr>
      <w:tr w:rsidR="006242D0" w:rsidRPr="00081CBC" w:rsidTr="00571E11">
        <w:trPr>
          <w:trHeight w:val="308"/>
        </w:trPr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tcMar>
              <w:top w:w="0" w:type="dxa"/>
              <w:left w:w="52" w:type="dxa"/>
              <w:bottom w:w="0" w:type="dxa"/>
              <w:right w:w="52" w:type="dxa"/>
            </w:tcMar>
            <w:vAlign w:val="bottom"/>
            <w:hideMark/>
          </w:tcPr>
          <w:p w:rsidR="006242D0" w:rsidRPr="008F6AF0" w:rsidRDefault="006242D0" w:rsidP="008407A1">
            <w:pPr>
              <w:pStyle w:val="a3"/>
              <w:numPr>
                <w:ilvl w:val="0"/>
                <w:numId w:val="5"/>
              </w:num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noWrap/>
            <w:tcMar>
              <w:top w:w="0" w:type="dxa"/>
              <w:left w:w="52" w:type="dxa"/>
              <w:bottom w:w="0" w:type="dxa"/>
              <w:right w:w="52" w:type="dxa"/>
            </w:tcMar>
            <w:vAlign w:val="bottom"/>
          </w:tcPr>
          <w:p w:rsidR="006242D0" w:rsidRPr="007D5862" w:rsidRDefault="006242D0" w:rsidP="008407A1">
            <w:pPr>
              <w:pStyle w:val="1"/>
              <w:spacing w:before="0"/>
              <w:contextualSpacing/>
              <w:rPr>
                <w:color w:val="000000" w:themeColor="text1"/>
              </w:rPr>
            </w:pPr>
            <w:r>
              <w:rPr>
                <w:color w:val="000000" w:themeColor="text1"/>
              </w:rPr>
              <w:t>Коденко Юрий Михайлович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tcMar>
              <w:top w:w="0" w:type="dxa"/>
              <w:left w:w="52" w:type="dxa"/>
              <w:bottom w:w="0" w:type="dxa"/>
              <w:right w:w="52" w:type="dxa"/>
            </w:tcMar>
            <w:vAlign w:val="bottom"/>
          </w:tcPr>
          <w:p w:rsidR="006242D0" w:rsidRPr="0043391A" w:rsidRDefault="006242D0" w:rsidP="008407A1">
            <w:pPr>
              <w:pStyle w:val="1"/>
              <w:contextualSpacing/>
              <w:jc w:val="center"/>
              <w:rPr>
                <w:rFonts w:asciiTheme="minorHAnsi" w:hAnsiTheme="minorHAnsi" w:cstheme="minorHAnsi"/>
                <w:color w:val="auto"/>
              </w:rPr>
            </w:pPr>
            <w:r>
              <w:rPr>
                <w:rFonts w:asciiTheme="minorHAnsi" w:hAnsiTheme="minorHAnsi" w:cstheme="minorHAnsi"/>
                <w:color w:val="auto"/>
              </w:rPr>
              <w:t>3,71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 w:themeFill="accent4" w:themeFillTint="66"/>
            <w:noWrap/>
            <w:tcMar>
              <w:top w:w="0" w:type="dxa"/>
              <w:left w:w="52" w:type="dxa"/>
              <w:bottom w:w="0" w:type="dxa"/>
              <w:right w:w="52" w:type="dxa"/>
            </w:tcMar>
            <w:vAlign w:val="center"/>
          </w:tcPr>
          <w:p w:rsidR="006242D0" w:rsidRPr="00694B23" w:rsidRDefault="006242D0" w:rsidP="008407A1">
            <w:pPr>
              <w:pStyle w:val="1"/>
              <w:contextualSpacing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аттестат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 w:themeFill="accent4" w:themeFillTint="66"/>
          </w:tcPr>
          <w:p w:rsidR="006242D0" w:rsidRPr="007E24BC" w:rsidRDefault="006242D0" w:rsidP="008407A1">
            <w:pPr>
              <w:jc w:val="center"/>
              <w:rPr>
                <w:rFonts w:asciiTheme="majorHAnsi" w:eastAsiaTheme="majorEastAsia" w:hAnsiTheme="majorHAnsi" w:cstheme="majorBidi"/>
                <w:b/>
                <w:bCs/>
                <w:sz w:val="20"/>
                <w:szCs w:val="20"/>
              </w:rPr>
            </w:pPr>
            <w:r w:rsidRPr="007E24BC">
              <w:rPr>
                <w:rFonts w:asciiTheme="majorHAnsi" w:eastAsiaTheme="majorEastAsia" w:hAnsiTheme="majorHAnsi" w:cstheme="majorBidi"/>
                <w:b/>
                <w:bCs/>
                <w:sz w:val="20"/>
                <w:szCs w:val="20"/>
              </w:rPr>
              <w:t>Рекомендован к зачислению</w:t>
            </w:r>
          </w:p>
        </w:tc>
      </w:tr>
      <w:tr w:rsidR="006242D0" w:rsidRPr="00081CBC" w:rsidTr="000A5794">
        <w:trPr>
          <w:trHeight w:val="551"/>
        </w:trPr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tcMar>
              <w:top w:w="0" w:type="dxa"/>
              <w:left w:w="52" w:type="dxa"/>
              <w:bottom w:w="0" w:type="dxa"/>
              <w:right w:w="52" w:type="dxa"/>
            </w:tcMar>
            <w:vAlign w:val="bottom"/>
            <w:hideMark/>
          </w:tcPr>
          <w:p w:rsidR="006242D0" w:rsidRPr="008F6AF0" w:rsidRDefault="006242D0" w:rsidP="000A5794">
            <w:pPr>
              <w:pStyle w:val="a3"/>
              <w:numPr>
                <w:ilvl w:val="0"/>
                <w:numId w:val="5"/>
              </w:num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noWrap/>
            <w:tcMar>
              <w:top w:w="0" w:type="dxa"/>
              <w:left w:w="52" w:type="dxa"/>
              <w:bottom w:w="0" w:type="dxa"/>
              <w:right w:w="52" w:type="dxa"/>
            </w:tcMar>
            <w:vAlign w:val="center"/>
          </w:tcPr>
          <w:p w:rsidR="006242D0" w:rsidRPr="007D5862" w:rsidRDefault="006242D0" w:rsidP="000A5794">
            <w:pPr>
              <w:pStyle w:val="1"/>
              <w:spacing w:before="0"/>
              <w:rPr>
                <w:color w:val="auto"/>
              </w:rPr>
            </w:pPr>
            <w:r>
              <w:rPr>
                <w:color w:val="auto"/>
              </w:rPr>
              <w:t>Фельдгинкель Александр Иванович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tcMar>
              <w:top w:w="0" w:type="dxa"/>
              <w:left w:w="52" w:type="dxa"/>
              <w:bottom w:w="0" w:type="dxa"/>
              <w:right w:w="52" w:type="dxa"/>
            </w:tcMar>
            <w:vAlign w:val="center"/>
          </w:tcPr>
          <w:p w:rsidR="006242D0" w:rsidRPr="00526E88" w:rsidRDefault="006242D0" w:rsidP="000A5794">
            <w:pPr>
              <w:pStyle w:val="1"/>
              <w:spacing w:before="0"/>
              <w:jc w:val="center"/>
              <w:rPr>
                <w:color w:val="auto"/>
              </w:rPr>
            </w:pPr>
            <w:r>
              <w:rPr>
                <w:color w:val="auto"/>
              </w:rPr>
              <w:t>3,69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 w:themeFill="accent4" w:themeFillTint="66"/>
            <w:noWrap/>
            <w:tcMar>
              <w:top w:w="0" w:type="dxa"/>
              <w:left w:w="52" w:type="dxa"/>
              <w:bottom w:w="0" w:type="dxa"/>
              <w:right w:w="52" w:type="dxa"/>
            </w:tcMar>
            <w:vAlign w:val="center"/>
          </w:tcPr>
          <w:p w:rsidR="006242D0" w:rsidRPr="00694B23" w:rsidRDefault="006242D0" w:rsidP="000A5794">
            <w:pPr>
              <w:pStyle w:val="1"/>
              <w:contextualSpacing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аттестат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 w:themeFill="accent4" w:themeFillTint="66"/>
          </w:tcPr>
          <w:p w:rsidR="006242D0" w:rsidRPr="007E24BC" w:rsidRDefault="006242D0" w:rsidP="000A5794">
            <w:pPr>
              <w:jc w:val="center"/>
              <w:rPr>
                <w:rFonts w:asciiTheme="majorHAnsi" w:eastAsiaTheme="majorEastAsia" w:hAnsiTheme="majorHAnsi" w:cstheme="majorBidi"/>
                <w:b/>
                <w:bCs/>
                <w:sz w:val="20"/>
                <w:szCs w:val="20"/>
              </w:rPr>
            </w:pPr>
            <w:r w:rsidRPr="007E24BC">
              <w:rPr>
                <w:rFonts w:asciiTheme="majorHAnsi" w:eastAsiaTheme="majorEastAsia" w:hAnsiTheme="majorHAnsi" w:cstheme="majorBidi"/>
                <w:b/>
                <w:bCs/>
                <w:sz w:val="20"/>
                <w:szCs w:val="20"/>
              </w:rPr>
              <w:t>Рекомендован к зачислению</w:t>
            </w:r>
          </w:p>
        </w:tc>
      </w:tr>
      <w:tr w:rsidR="006242D0" w:rsidRPr="00081CBC" w:rsidTr="0089260D">
        <w:trPr>
          <w:trHeight w:val="308"/>
        </w:trPr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tcMar>
              <w:top w:w="0" w:type="dxa"/>
              <w:left w:w="52" w:type="dxa"/>
              <w:bottom w:w="0" w:type="dxa"/>
              <w:right w:w="52" w:type="dxa"/>
            </w:tcMar>
            <w:vAlign w:val="bottom"/>
            <w:hideMark/>
          </w:tcPr>
          <w:p w:rsidR="006242D0" w:rsidRPr="008F6AF0" w:rsidRDefault="006242D0" w:rsidP="00415A2A">
            <w:pPr>
              <w:pStyle w:val="a3"/>
              <w:numPr>
                <w:ilvl w:val="0"/>
                <w:numId w:val="5"/>
              </w:num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noWrap/>
            <w:tcMar>
              <w:top w:w="0" w:type="dxa"/>
              <w:left w:w="52" w:type="dxa"/>
              <w:bottom w:w="0" w:type="dxa"/>
              <w:right w:w="52" w:type="dxa"/>
            </w:tcMar>
            <w:vAlign w:val="bottom"/>
          </w:tcPr>
          <w:p w:rsidR="006242D0" w:rsidRPr="007D5862" w:rsidRDefault="006242D0" w:rsidP="00415A2A">
            <w:pPr>
              <w:pStyle w:val="1"/>
              <w:spacing w:before="0"/>
              <w:contextualSpacing/>
              <w:rPr>
                <w:color w:val="000000" w:themeColor="text1"/>
              </w:rPr>
            </w:pPr>
            <w:r>
              <w:rPr>
                <w:color w:val="000000" w:themeColor="text1"/>
              </w:rPr>
              <w:t>Шарапова Вера Игоревна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tcMar>
              <w:top w:w="0" w:type="dxa"/>
              <w:left w:w="52" w:type="dxa"/>
              <w:bottom w:w="0" w:type="dxa"/>
              <w:right w:w="52" w:type="dxa"/>
            </w:tcMar>
            <w:vAlign w:val="bottom"/>
          </w:tcPr>
          <w:p w:rsidR="006242D0" w:rsidRPr="00694B23" w:rsidRDefault="006242D0" w:rsidP="00415A2A">
            <w:pPr>
              <w:pStyle w:val="1"/>
              <w:contextualSpacing/>
              <w:jc w:val="center"/>
              <w:rPr>
                <w:color w:val="auto"/>
              </w:rPr>
            </w:pPr>
            <w:r>
              <w:rPr>
                <w:color w:val="auto"/>
              </w:rPr>
              <w:t>3,69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 w:themeFill="accent4" w:themeFillTint="66"/>
            <w:noWrap/>
            <w:tcMar>
              <w:top w:w="0" w:type="dxa"/>
              <w:left w:w="52" w:type="dxa"/>
              <w:bottom w:w="0" w:type="dxa"/>
              <w:right w:w="52" w:type="dxa"/>
            </w:tcMar>
            <w:vAlign w:val="center"/>
          </w:tcPr>
          <w:p w:rsidR="006242D0" w:rsidRPr="00694B23" w:rsidRDefault="006242D0" w:rsidP="00415A2A">
            <w:pPr>
              <w:pStyle w:val="1"/>
              <w:contextualSpacing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аттестат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 w:themeFill="accent4" w:themeFillTint="66"/>
          </w:tcPr>
          <w:p w:rsidR="006242D0" w:rsidRPr="007E24BC" w:rsidRDefault="006242D0" w:rsidP="00415A2A">
            <w:pPr>
              <w:jc w:val="center"/>
              <w:rPr>
                <w:rFonts w:asciiTheme="majorHAnsi" w:eastAsiaTheme="majorEastAsia" w:hAnsiTheme="majorHAnsi" w:cstheme="majorBidi"/>
                <w:b/>
                <w:bCs/>
                <w:sz w:val="20"/>
                <w:szCs w:val="20"/>
              </w:rPr>
            </w:pPr>
            <w:r w:rsidRPr="007E24BC">
              <w:rPr>
                <w:rFonts w:asciiTheme="majorHAnsi" w:eastAsiaTheme="majorEastAsia" w:hAnsiTheme="majorHAnsi" w:cstheme="majorBidi"/>
                <w:b/>
                <w:bCs/>
                <w:sz w:val="20"/>
                <w:szCs w:val="20"/>
              </w:rPr>
              <w:t>Рекомендован</w:t>
            </w:r>
            <w:r>
              <w:rPr>
                <w:rFonts w:asciiTheme="majorHAnsi" w:eastAsiaTheme="majorEastAsia" w:hAnsiTheme="majorHAnsi" w:cstheme="majorBidi"/>
                <w:b/>
                <w:bCs/>
                <w:sz w:val="20"/>
                <w:szCs w:val="20"/>
              </w:rPr>
              <w:t>а</w:t>
            </w:r>
            <w:r w:rsidRPr="007E24BC">
              <w:rPr>
                <w:rFonts w:asciiTheme="majorHAnsi" w:eastAsiaTheme="majorEastAsia" w:hAnsiTheme="majorHAnsi" w:cstheme="majorBidi"/>
                <w:b/>
                <w:bCs/>
                <w:sz w:val="20"/>
                <w:szCs w:val="20"/>
              </w:rPr>
              <w:t xml:space="preserve"> к зачислению</w:t>
            </w:r>
          </w:p>
        </w:tc>
      </w:tr>
      <w:tr w:rsidR="006242D0" w:rsidRPr="00081CBC" w:rsidTr="00571E11">
        <w:trPr>
          <w:trHeight w:val="377"/>
        </w:trPr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tcMar>
              <w:top w:w="0" w:type="dxa"/>
              <w:left w:w="52" w:type="dxa"/>
              <w:bottom w:w="0" w:type="dxa"/>
              <w:right w:w="52" w:type="dxa"/>
            </w:tcMar>
            <w:vAlign w:val="bottom"/>
            <w:hideMark/>
          </w:tcPr>
          <w:p w:rsidR="006242D0" w:rsidRPr="008F6AF0" w:rsidRDefault="006242D0" w:rsidP="007E0776">
            <w:pPr>
              <w:pStyle w:val="a3"/>
              <w:numPr>
                <w:ilvl w:val="0"/>
                <w:numId w:val="5"/>
              </w:num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noWrap/>
            <w:tcMar>
              <w:top w:w="0" w:type="dxa"/>
              <w:left w:w="52" w:type="dxa"/>
              <w:bottom w:w="0" w:type="dxa"/>
              <w:right w:w="52" w:type="dxa"/>
            </w:tcMar>
            <w:vAlign w:val="bottom"/>
          </w:tcPr>
          <w:p w:rsidR="006242D0" w:rsidRPr="007D5862" w:rsidRDefault="006242D0" w:rsidP="007E0776">
            <w:pPr>
              <w:pStyle w:val="1"/>
              <w:spacing w:before="0"/>
              <w:contextualSpacing/>
              <w:rPr>
                <w:color w:val="auto"/>
              </w:rPr>
            </w:pPr>
            <w:r>
              <w:rPr>
                <w:color w:val="auto"/>
              </w:rPr>
              <w:t>Ельцов Евгений Сергеевич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tcMar>
              <w:top w:w="0" w:type="dxa"/>
              <w:left w:w="52" w:type="dxa"/>
              <w:bottom w:w="0" w:type="dxa"/>
              <w:right w:w="52" w:type="dxa"/>
            </w:tcMar>
            <w:vAlign w:val="bottom"/>
          </w:tcPr>
          <w:p w:rsidR="006242D0" w:rsidRDefault="006242D0" w:rsidP="000A5794">
            <w:pPr>
              <w:pStyle w:val="1"/>
              <w:contextualSpacing/>
              <w:jc w:val="center"/>
              <w:rPr>
                <w:rFonts w:ascii="Calibri" w:hAnsi="Calibri"/>
                <w:color w:val="auto"/>
              </w:rPr>
            </w:pPr>
            <w:r>
              <w:rPr>
                <w:rFonts w:ascii="Calibri" w:hAnsi="Calibri"/>
                <w:color w:val="auto"/>
              </w:rPr>
              <w:t>3,63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 w:themeFill="accent4" w:themeFillTint="66"/>
            <w:noWrap/>
            <w:tcMar>
              <w:top w:w="0" w:type="dxa"/>
              <w:left w:w="52" w:type="dxa"/>
              <w:bottom w:w="0" w:type="dxa"/>
              <w:right w:w="52" w:type="dxa"/>
            </w:tcMar>
            <w:vAlign w:val="center"/>
          </w:tcPr>
          <w:p w:rsidR="006242D0" w:rsidRPr="00694B23" w:rsidRDefault="006242D0" w:rsidP="007E0776">
            <w:pPr>
              <w:pStyle w:val="1"/>
              <w:contextualSpacing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аттестат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 w:themeFill="accent4" w:themeFillTint="66"/>
          </w:tcPr>
          <w:p w:rsidR="006242D0" w:rsidRPr="007E24BC" w:rsidRDefault="006242D0" w:rsidP="007E0776">
            <w:pPr>
              <w:jc w:val="center"/>
              <w:rPr>
                <w:rFonts w:asciiTheme="majorHAnsi" w:eastAsiaTheme="majorEastAsia" w:hAnsiTheme="majorHAnsi" w:cstheme="majorBidi"/>
                <w:b/>
                <w:bCs/>
                <w:sz w:val="20"/>
                <w:szCs w:val="20"/>
              </w:rPr>
            </w:pPr>
            <w:r w:rsidRPr="007E24BC">
              <w:rPr>
                <w:rFonts w:asciiTheme="majorHAnsi" w:eastAsiaTheme="majorEastAsia" w:hAnsiTheme="majorHAnsi" w:cstheme="majorBidi"/>
                <w:b/>
                <w:bCs/>
                <w:sz w:val="20"/>
                <w:szCs w:val="20"/>
              </w:rPr>
              <w:t>Рекомендован к зачислению</w:t>
            </w:r>
          </w:p>
        </w:tc>
      </w:tr>
      <w:tr w:rsidR="006242D0" w:rsidRPr="00081CBC" w:rsidTr="00571E11">
        <w:trPr>
          <w:trHeight w:val="377"/>
        </w:trPr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tcMar>
              <w:top w:w="0" w:type="dxa"/>
              <w:left w:w="52" w:type="dxa"/>
              <w:bottom w:w="0" w:type="dxa"/>
              <w:right w:w="52" w:type="dxa"/>
            </w:tcMar>
            <w:vAlign w:val="bottom"/>
            <w:hideMark/>
          </w:tcPr>
          <w:p w:rsidR="006242D0" w:rsidRPr="008F6AF0" w:rsidRDefault="006242D0" w:rsidP="007E0776">
            <w:pPr>
              <w:pStyle w:val="a3"/>
              <w:numPr>
                <w:ilvl w:val="0"/>
                <w:numId w:val="5"/>
              </w:num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noWrap/>
            <w:tcMar>
              <w:top w:w="0" w:type="dxa"/>
              <w:left w:w="52" w:type="dxa"/>
              <w:bottom w:w="0" w:type="dxa"/>
              <w:right w:w="52" w:type="dxa"/>
            </w:tcMar>
            <w:vAlign w:val="bottom"/>
          </w:tcPr>
          <w:p w:rsidR="006242D0" w:rsidRPr="007D5862" w:rsidRDefault="006242D0" w:rsidP="007E0776">
            <w:pPr>
              <w:pStyle w:val="1"/>
              <w:spacing w:before="0"/>
              <w:contextualSpacing/>
              <w:rPr>
                <w:color w:val="auto"/>
              </w:rPr>
            </w:pPr>
            <w:r>
              <w:rPr>
                <w:color w:val="auto"/>
              </w:rPr>
              <w:t>Корниенков Дмитрий Юрьевич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tcMar>
              <w:top w:w="0" w:type="dxa"/>
              <w:left w:w="52" w:type="dxa"/>
              <w:bottom w:w="0" w:type="dxa"/>
              <w:right w:w="52" w:type="dxa"/>
            </w:tcMar>
            <w:vAlign w:val="bottom"/>
          </w:tcPr>
          <w:p w:rsidR="006242D0" w:rsidRDefault="006242D0" w:rsidP="007E0776">
            <w:pPr>
              <w:pStyle w:val="1"/>
              <w:contextualSpacing/>
              <w:jc w:val="center"/>
              <w:rPr>
                <w:rFonts w:ascii="Calibri" w:hAnsi="Calibri"/>
                <w:color w:val="auto"/>
              </w:rPr>
            </w:pPr>
            <w:r>
              <w:rPr>
                <w:rFonts w:ascii="Calibri" w:hAnsi="Calibri"/>
                <w:color w:val="auto"/>
              </w:rPr>
              <w:t>3,56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 w:themeFill="accent4" w:themeFillTint="66"/>
            <w:noWrap/>
            <w:tcMar>
              <w:top w:w="0" w:type="dxa"/>
              <w:left w:w="52" w:type="dxa"/>
              <w:bottom w:w="0" w:type="dxa"/>
              <w:right w:w="52" w:type="dxa"/>
            </w:tcMar>
            <w:vAlign w:val="center"/>
          </w:tcPr>
          <w:p w:rsidR="006242D0" w:rsidRPr="00694B23" w:rsidRDefault="006242D0" w:rsidP="007E0776">
            <w:pPr>
              <w:pStyle w:val="1"/>
              <w:contextualSpacing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аттестат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 w:themeFill="accent4" w:themeFillTint="66"/>
          </w:tcPr>
          <w:p w:rsidR="006242D0" w:rsidRPr="007E24BC" w:rsidRDefault="006242D0" w:rsidP="007E0776">
            <w:pPr>
              <w:jc w:val="center"/>
              <w:rPr>
                <w:rFonts w:asciiTheme="majorHAnsi" w:eastAsiaTheme="majorEastAsia" w:hAnsiTheme="majorHAnsi" w:cstheme="majorBidi"/>
                <w:b/>
                <w:bCs/>
                <w:sz w:val="20"/>
                <w:szCs w:val="20"/>
              </w:rPr>
            </w:pPr>
            <w:r w:rsidRPr="007E24BC">
              <w:rPr>
                <w:rFonts w:asciiTheme="majorHAnsi" w:eastAsiaTheme="majorEastAsia" w:hAnsiTheme="majorHAnsi" w:cstheme="majorBidi"/>
                <w:b/>
                <w:bCs/>
                <w:sz w:val="20"/>
                <w:szCs w:val="20"/>
              </w:rPr>
              <w:t>Рекомендован к зачислению</w:t>
            </w:r>
          </w:p>
        </w:tc>
      </w:tr>
      <w:tr w:rsidR="006242D0" w:rsidRPr="00081CBC" w:rsidTr="0051334F">
        <w:trPr>
          <w:trHeight w:val="331"/>
        </w:trPr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tcMar>
              <w:top w:w="0" w:type="dxa"/>
              <w:left w:w="52" w:type="dxa"/>
              <w:bottom w:w="0" w:type="dxa"/>
              <w:right w:w="52" w:type="dxa"/>
            </w:tcMar>
            <w:vAlign w:val="bottom"/>
            <w:hideMark/>
          </w:tcPr>
          <w:p w:rsidR="006242D0" w:rsidRPr="008F6AF0" w:rsidRDefault="006242D0" w:rsidP="00792DDF">
            <w:pPr>
              <w:pStyle w:val="a3"/>
              <w:numPr>
                <w:ilvl w:val="0"/>
                <w:numId w:val="5"/>
              </w:num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noWrap/>
            <w:tcMar>
              <w:top w:w="0" w:type="dxa"/>
              <w:left w:w="52" w:type="dxa"/>
              <w:bottom w:w="0" w:type="dxa"/>
              <w:right w:w="52" w:type="dxa"/>
            </w:tcMar>
            <w:vAlign w:val="bottom"/>
          </w:tcPr>
          <w:p w:rsidR="006242D0" w:rsidRPr="007D5862" w:rsidRDefault="006242D0" w:rsidP="00792DDF">
            <w:pPr>
              <w:pStyle w:val="1"/>
              <w:spacing w:before="0"/>
              <w:contextualSpacing/>
              <w:rPr>
                <w:color w:val="000000" w:themeColor="text1"/>
              </w:rPr>
            </w:pPr>
            <w:r>
              <w:rPr>
                <w:color w:val="000000" w:themeColor="text1"/>
              </w:rPr>
              <w:t>Бобченко Артём Сергеевич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tcMar>
              <w:top w:w="0" w:type="dxa"/>
              <w:left w:w="52" w:type="dxa"/>
              <w:bottom w:w="0" w:type="dxa"/>
              <w:right w:w="52" w:type="dxa"/>
            </w:tcMar>
            <w:vAlign w:val="bottom"/>
          </w:tcPr>
          <w:p w:rsidR="006242D0" w:rsidRPr="00694B23" w:rsidRDefault="006242D0" w:rsidP="00792DDF">
            <w:pPr>
              <w:pStyle w:val="1"/>
              <w:contextualSpacing/>
              <w:jc w:val="center"/>
              <w:rPr>
                <w:color w:val="auto"/>
              </w:rPr>
            </w:pPr>
            <w:r>
              <w:rPr>
                <w:color w:val="auto"/>
              </w:rPr>
              <w:t>3,41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 w:themeFill="accent4" w:themeFillTint="66"/>
            <w:noWrap/>
            <w:tcMar>
              <w:top w:w="0" w:type="dxa"/>
              <w:left w:w="52" w:type="dxa"/>
              <w:bottom w:w="0" w:type="dxa"/>
              <w:right w:w="52" w:type="dxa"/>
            </w:tcMar>
            <w:vAlign w:val="center"/>
          </w:tcPr>
          <w:p w:rsidR="006242D0" w:rsidRPr="00694B23" w:rsidRDefault="006242D0" w:rsidP="00792DDF">
            <w:pPr>
              <w:pStyle w:val="1"/>
              <w:contextualSpacing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аттестат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 w:themeFill="accent4" w:themeFillTint="66"/>
          </w:tcPr>
          <w:p w:rsidR="006242D0" w:rsidRPr="007E24BC" w:rsidRDefault="006242D0" w:rsidP="00792DDF">
            <w:pPr>
              <w:jc w:val="center"/>
              <w:rPr>
                <w:rFonts w:asciiTheme="majorHAnsi" w:eastAsiaTheme="majorEastAsia" w:hAnsiTheme="majorHAnsi" w:cstheme="majorBidi"/>
                <w:b/>
                <w:bCs/>
                <w:sz w:val="20"/>
                <w:szCs w:val="20"/>
              </w:rPr>
            </w:pPr>
            <w:r w:rsidRPr="007E24BC">
              <w:rPr>
                <w:rFonts w:asciiTheme="majorHAnsi" w:eastAsiaTheme="majorEastAsia" w:hAnsiTheme="majorHAnsi" w:cstheme="majorBidi"/>
                <w:b/>
                <w:bCs/>
                <w:sz w:val="20"/>
                <w:szCs w:val="20"/>
              </w:rPr>
              <w:t>Рекомендован к зачислению</w:t>
            </w:r>
          </w:p>
        </w:tc>
      </w:tr>
      <w:tr w:rsidR="006242D0" w:rsidRPr="00081CBC" w:rsidTr="001D4255">
        <w:trPr>
          <w:trHeight w:val="308"/>
        </w:trPr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tcMar>
              <w:top w:w="0" w:type="dxa"/>
              <w:left w:w="52" w:type="dxa"/>
              <w:bottom w:w="0" w:type="dxa"/>
              <w:right w:w="52" w:type="dxa"/>
            </w:tcMar>
            <w:vAlign w:val="bottom"/>
            <w:hideMark/>
          </w:tcPr>
          <w:p w:rsidR="006242D0" w:rsidRPr="008F6AF0" w:rsidRDefault="006242D0" w:rsidP="00957B06">
            <w:pPr>
              <w:pStyle w:val="a3"/>
              <w:numPr>
                <w:ilvl w:val="0"/>
                <w:numId w:val="5"/>
              </w:num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noWrap/>
            <w:tcMar>
              <w:top w:w="0" w:type="dxa"/>
              <w:left w:w="52" w:type="dxa"/>
              <w:bottom w:w="0" w:type="dxa"/>
              <w:right w:w="52" w:type="dxa"/>
            </w:tcMar>
            <w:vAlign w:val="bottom"/>
          </w:tcPr>
          <w:p w:rsidR="006242D0" w:rsidRPr="007D5862" w:rsidRDefault="006242D0" w:rsidP="00957B06">
            <w:pPr>
              <w:pStyle w:val="1"/>
              <w:spacing w:before="0"/>
              <w:rPr>
                <w:color w:val="auto"/>
              </w:rPr>
            </w:pPr>
            <w:r>
              <w:rPr>
                <w:color w:val="auto"/>
              </w:rPr>
              <w:t>Прошин Никита Павлович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tcMar>
              <w:top w:w="0" w:type="dxa"/>
              <w:left w:w="52" w:type="dxa"/>
              <w:bottom w:w="0" w:type="dxa"/>
              <w:right w:w="52" w:type="dxa"/>
            </w:tcMar>
            <w:vAlign w:val="center"/>
          </w:tcPr>
          <w:p w:rsidR="006242D0" w:rsidRPr="00F430F9" w:rsidRDefault="006242D0" w:rsidP="00957B06">
            <w:pPr>
              <w:pStyle w:val="1"/>
              <w:spacing w:before="0"/>
              <w:jc w:val="center"/>
              <w:rPr>
                <w:rFonts w:ascii="Calibri" w:hAnsi="Calibri"/>
                <w:color w:val="auto"/>
              </w:rPr>
            </w:pPr>
            <w:r>
              <w:rPr>
                <w:rFonts w:ascii="Calibri" w:hAnsi="Calibri"/>
                <w:color w:val="auto"/>
              </w:rPr>
              <w:t>3,26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 w:themeFill="accent4" w:themeFillTint="66"/>
            <w:noWrap/>
            <w:tcMar>
              <w:top w:w="0" w:type="dxa"/>
              <w:left w:w="52" w:type="dxa"/>
              <w:bottom w:w="0" w:type="dxa"/>
              <w:right w:w="52" w:type="dxa"/>
            </w:tcMar>
            <w:vAlign w:val="center"/>
          </w:tcPr>
          <w:p w:rsidR="006242D0" w:rsidRPr="00694B23" w:rsidRDefault="006242D0" w:rsidP="00957B06">
            <w:pPr>
              <w:pStyle w:val="1"/>
              <w:contextualSpacing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аттестат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 w:themeFill="accent4" w:themeFillTint="66"/>
          </w:tcPr>
          <w:p w:rsidR="006242D0" w:rsidRPr="007E24BC" w:rsidRDefault="006242D0" w:rsidP="00957B06">
            <w:pPr>
              <w:jc w:val="center"/>
              <w:rPr>
                <w:rFonts w:asciiTheme="majorHAnsi" w:eastAsiaTheme="majorEastAsia" w:hAnsiTheme="majorHAnsi" w:cstheme="majorBidi"/>
                <w:b/>
                <w:bCs/>
                <w:sz w:val="20"/>
                <w:szCs w:val="20"/>
              </w:rPr>
            </w:pPr>
            <w:r w:rsidRPr="007E24BC">
              <w:rPr>
                <w:rFonts w:asciiTheme="majorHAnsi" w:eastAsiaTheme="majorEastAsia" w:hAnsiTheme="majorHAnsi" w:cstheme="majorBidi"/>
                <w:b/>
                <w:bCs/>
                <w:sz w:val="20"/>
                <w:szCs w:val="20"/>
              </w:rPr>
              <w:t>Рекомендован к зачислению</w:t>
            </w:r>
          </w:p>
        </w:tc>
      </w:tr>
      <w:tr w:rsidR="006242D0" w:rsidRPr="00081CBC" w:rsidTr="003E13E9">
        <w:trPr>
          <w:trHeight w:val="310"/>
        </w:trPr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tcMar>
              <w:top w:w="0" w:type="dxa"/>
              <w:left w:w="52" w:type="dxa"/>
              <w:bottom w:w="0" w:type="dxa"/>
              <w:right w:w="52" w:type="dxa"/>
            </w:tcMar>
            <w:vAlign w:val="bottom"/>
          </w:tcPr>
          <w:p w:rsidR="006242D0" w:rsidRPr="008F6AF0" w:rsidRDefault="006242D0" w:rsidP="008F4B1C">
            <w:pPr>
              <w:pStyle w:val="a3"/>
              <w:numPr>
                <w:ilvl w:val="0"/>
                <w:numId w:val="5"/>
              </w:num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noWrap/>
            <w:tcMar>
              <w:top w:w="0" w:type="dxa"/>
              <w:left w:w="52" w:type="dxa"/>
              <w:bottom w:w="0" w:type="dxa"/>
              <w:right w:w="52" w:type="dxa"/>
            </w:tcMar>
            <w:vAlign w:val="center"/>
          </w:tcPr>
          <w:p w:rsidR="006242D0" w:rsidRPr="007D5862" w:rsidRDefault="006242D0" w:rsidP="008F4B1C">
            <w:pPr>
              <w:pStyle w:val="1"/>
              <w:spacing w:before="0"/>
              <w:rPr>
                <w:color w:val="auto"/>
              </w:rPr>
            </w:pPr>
            <w:r>
              <w:rPr>
                <w:color w:val="auto"/>
              </w:rPr>
              <w:t>Мухортов Павел Викторович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tcMar>
              <w:top w:w="0" w:type="dxa"/>
              <w:left w:w="52" w:type="dxa"/>
              <w:bottom w:w="0" w:type="dxa"/>
              <w:right w:w="52" w:type="dxa"/>
            </w:tcMar>
            <w:vAlign w:val="center"/>
          </w:tcPr>
          <w:p w:rsidR="006242D0" w:rsidRDefault="006242D0" w:rsidP="008F4B1C">
            <w:pPr>
              <w:pStyle w:val="1"/>
              <w:spacing w:before="0"/>
              <w:jc w:val="center"/>
              <w:rPr>
                <w:color w:val="auto"/>
              </w:rPr>
            </w:pPr>
            <w:r>
              <w:rPr>
                <w:color w:val="auto"/>
              </w:rPr>
              <w:t>3,19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 w:themeFill="accent4" w:themeFillTint="66"/>
            <w:noWrap/>
            <w:tcMar>
              <w:top w:w="0" w:type="dxa"/>
              <w:left w:w="52" w:type="dxa"/>
              <w:bottom w:w="0" w:type="dxa"/>
              <w:right w:w="52" w:type="dxa"/>
            </w:tcMar>
            <w:vAlign w:val="center"/>
          </w:tcPr>
          <w:p w:rsidR="006242D0" w:rsidRPr="00694B23" w:rsidRDefault="006242D0" w:rsidP="008F4B1C">
            <w:pPr>
              <w:pStyle w:val="1"/>
              <w:contextualSpacing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аттестат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 w:themeFill="accent4" w:themeFillTint="66"/>
          </w:tcPr>
          <w:p w:rsidR="006242D0" w:rsidRPr="007E24BC" w:rsidRDefault="006242D0" w:rsidP="008F4B1C">
            <w:pPr>
              <w:jc w:val="center"/>
              <w:rPr>
                <w:rFonts w:asciiTheme="majorHAnsi" w:eastAsiaTheme="majorEastAsia" w:hAnsiTheme="majorHAnsi" w:cstheme="majorBidi"/>
                <w:b/>
                <w:bCs/>
                <w:sz w:val="20"/>
                <w:szCs w:val="20"/>
              </w:rPr>
            </w:pPr>
            <w:r w:rsidRPr="007E24BC">
              <w:rPr>
                <w:rFonts w:asciiTheme="majorHAnsi" w:eastAsiaTheme="majorEastAsia" w:hAnsiTheme="majorHAnsi" w:cstheme="majorBidi"/>
                <w:b/>
                <w:bCs/>
                <w:sz w:val="20"/>
                <w:szCs w:val="20"/>
              </w:rPr>
              <w:t>Рекомендован к зачислению</w:t>
            </w:r>
          </w:p>
        </w:tc>
      </w:tr>
      <w:tr w:rsidR="006242D0" w:rsidRPr="00081CBC" w:rsidTr="007E24BC">
        <w:trPr>
          <w:trHeight w:val="308"/>
        </w:trPr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tcMar>
              <w:top w:w="0" w:type="dxa"/>
              <w:left w:w="52" w:type="dxa"/>
              <w:bottom w:w="0" w:type="dxa"/>
              <w:right w:w="52" w:type="dxa"/>
            </w:tcMar>
            <w:vAlign w:val="bottom"/>
            <w:hideMark/>
          </w:tcPr>
          <w:p w:rsidR="006242D0" w:rsidRPr="008F6AF0" w:rsidRDefault="006242D0" w:rsidP="00516661">
            <w:pPr>
              <w:pStyle w:val="a3"/>
              <w:numPr>
                <w:ilvl w:val="0"/>
                <w:numId w:val="5"/>
              </w:num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noWrap/>
            <w:tcMar>
              <w:top w:w="0" w:type="dxa"/>
              <w:left w:w="52" w:type="dxa"/>
              <w:bottom w:w="0" w:type="dxa"/>
              <w:right w:w="52" w:type="dxa"/>
            </w:tcMar>
            <w:vAlign w:val="bottom"/>
          </w:tcPr>
          <w:p w:rsidR="006242D0" w:rsidRDefault="006242D0" w:rsidP="00516661">
            <w:pPr>
              <w:pStyle w:val="1"/>
              <w:spacing w:before="0"/>
              <w:rPr>
                <w:color w:val="auto"/>
              </w:rPr>
            </w:pPr>
            <w:r>
              <w:rPr>
                <w:color w:val="auto"/>
              </w:rPr>
              <w:t>Миронов Николай Николаевич</w:t>
            </w:r>
          </w:p>
          <w:p w:rsidR="006242D0" w:rsidRPr="00516661" w:rsidRDefault="006242D0" w:rsidP="00516661">
            <w:r>
              <w:t>позвоните нам 83853922211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tcMar>
              <w:top w:w="0" w:type="dxa"/>
              <w:left w:w="52" w:type="dxa"/>
              <w:bottom w:w="0" w:type="dxa"/>
              <w:right w:w="52" w:type="dxa"/>
            </w:tcMar>
            <w:vAlign w:val="center"/>
          </w:tcPr>
          <w:p w:rsidR="006242D0" w:rsidRPr="00F430F9" w:rsidRDefault="006242D0" w:rsidP="00516661">
            <w:pPr>
              <w:pStyle w:val="1"/>
              <w:spacing w:before="0"/>
              <w:jc w:val="center"/>
              <w:rPr>
                <w:rFonts w:ascii="Calibri" w:hAnsi="Calibri"/>
                <w:color w:val="auto"/>
              </w:rPr>
            </w:pPr>
            <w:r>
              <w:rPr>
                <w:rFonts w:ascii="Calibri" w:hAnsi="Calibri"/>
                <w:color w:val="auto"/>
              </w:rPr>
              <w:t>3,10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 w:themeFill="accent4" w:themeFillTint="66"/>
            <w:noWrap/>
            <w:tcMar>
              <w:top w:w="0" w:type="dxa"/>
              <w:left w:w="52" w:type="dxa"/>
              <w:bottom w:w="0" w:type="dxa"/>
              <w:right w:w="52" w:type="dxa"/>
            </w:tcMar>
            <w:vAlign w:val="center"/>
          </w:tcPr>
          <w:p w:rsidR="006242D0" w:rsidRPr="00662BB5" w:rsidRDefault="006242D0" w:rsidP="00516661">
            <w:pPr>
              <w:jc w:val="center"/>
              <w:rPr>
                <w:rFonts w:asciiTheme="majorHAnsi" w:eastAsiaTheme="majorEastAsia" w:hAnsiTheme="majorHAnsi" w:cstheme="majorBidi"/>
                <w:b/>
                <w:bCs/>
                <w:sz w:val="24"/>
                <w:szCs w:val="24"/>
              </w:rPr>
            </w:pPr>
            <w:r w:rsidRPr="00662BB5">
              <w:rPr>
                <w:rFonts w:asciiTheme="majorHAnsi" w:eastAsiaTheme="majorEastAsia" w:hAnsiTheme="majorHAnsi" w:cstheme="majorBidi"/>
                <w:b/>
                <w:bCs/>
                <w:sz w:val="24"/>
                <w:szCs w:val="24"/>
              </w:rPr>
              <w:t>копия</w:t>
            </w:r>
          </w:p>
          <w:p w:rsidR="006242D0" w:rsidRPr="00662BB5" w:rsidRDefault="006242D0" w:rsidP="00516661">
            <w:pPr>
              <w:jc w:val="center"/>
              <w:rPr>
                <w:rFonts w:asciiTheme="majorHAnsi" w:eastAsiaTheme="majorEastAsia" w:hAnsiTheme="majorHAnsi" w:cstheme="majorBidi"/>
                <w:b/>
                <w:bCs/>
                <w:sz w:val="24"/>
                <w:szCs w:val="24"/>
              </w:rPr>
            </w:pPr>
            <w:r w:rsidRPr="00662BB5">
              <w:rPr>
                <w:rFonts w:asciiTheme="majorHAnsi" w:eastAsiaTheme="majorEastAsia" w:hAnsiTheme="majorHAnsi" w:cstheme="majorBidi"/>
                <w:b/>
                <w:bCs/>
                <w:sz w:val="24"/>
                <w:szCs w:val="24"/>
              </w:rPr>
              <w:t>аттестата</w:t>
            </w:r>
          </w:p>
          <w:p w:rsidR="006242D0" w:rsidRPr="00662BB5" w:rsidRDefault="006242D0" w:rsidP="00516661">
            <w:pPr>
              <w:jc w:val="center"/>
              <w:rPr>
                <w:rFonts w:asciiTheme="majorHAnsi" w:eastAsiaTheme="majorEastAsia" w:hAnsiTheme="majorHAns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 w:themeFill="accent4" w:themeFillTint="66"/>
            <w:vAlign w:val="center"/>
          </w:tcPr>
          <w:p w:rsidR="006242D0" w:rsidRPr="00662BB5" w:rsidRDefault="006242D0" w:rsidP="00516661">
            <w:pPr>
              <w:jc w:val="center"/>
              <w:rPr>
                <w:rFonts w:asciiTheme="majorHAnsi" w:eastAsiaTheme="majorEastAsia" w:hAnsiTheme="majorHAnsi" w:cstheme="majorBidi"/>
                <w:b/>
                <w:bCs/>
                <w:sz w:val="20"/>
                <w:szCs w:val="20"/>
              </w:rPr>
            </w:pPr>
            <w:r w:rsidRPr="00662BB5">
              <w:rPr>
                <w:rFonts w:asciiTheme="majorHAnsi" w:eastAsiaTheme="majorEastAsia" w:hAnsiTheme="majorHAnsi" w:cstheme="majorBidi"/>
                <w:bCs/>
                <w:sz w:val="20"/>
                <w:szCs w:val="20"/>
              </w:rPr>
              <w:t>Рекомендован к зачислению</w:t>
            </w:r>
            <w:r w:rsidRPr="00662BB5">
              <w:rPr>
                <w:rFonts w:asciiTheme="majorHAnsi" w:eastAsiaTheme="majorEastAsia" w:hAnsiTheme="majorHAnsi" w:cstheme="majorBidi"/>
                <w:b/>
                <w:bCs/>
                <w:sz w:val="20"/>
                <w:szCs w:val="20"/>
              </w:rPr>
              <w:t xml:space="preserve"> Ждем оригинал </w:t>
            </w:r>
          </w:p>
        </w:tc>
      </w:tr>
      <w:bookmarkEnd w:id="0"/>
      <w:tr w:rsidR="000F1896" w:rsidRPr="00081CBC" w:rsidTr="007E24BC">
        <w:trPr>
          <w:trHeight w:val="308"/>
        </w:trPr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tcMar>
              <w:top w:w="0" w:type="dxa"/>
              <w:left w:w="52" w:type="dxa"/>
              <w:bottom w:w="0" w:type="dxa"/>
              <w:right w:w="52" w:type="dxa"/>
            </w:tcMar>
            <w:vAlign w:val="bottom"/>
            <w:hideMark/>
          </w:tcPr>
          <w:p w:rsidR="000F1896" w:rsidRPr="008F6AF0" w:rsidRDefault="000F1896" w:rsidP="006B2069">
            <w:pPr>
              <w:pStyle w:val="a3"/>
              <w:numPr>
                <w:ilvl w:val="0"/>
                <w:numId w:val="5"/>
              </w:num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noWrap/>
            <w:tcMar>
              <w:top w:w="0" w:type="dxa"/>
              <w:left w:w="52" w:type="dxa"/>
              <w:bottom w:w="0" w:type="dxa"/>
              <w:right w:w="52" w:type="dxa"/>
            </w:tcMar>
            <w:vAlign w:val="bottom"/>
          </w:tcPr>
          <w:p w:rsidR="000F1896" w:rsidRPr="007D5862" w:rsidRDefault="000F1896" w:rsidP="006B2069">
            <w:pPr>
              <w:pStyle w:val="1"/>
              <w:spacing w:before="0"/>
              <w:contextualSpacing/>
              <w:rPr>
                <w:color w:val="000000" w:themeColor="text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tcMar>
              <w:top w:w="0" w:type="dxa"/>
              <w:left w:w="52" w:type="dxa"/>
              <w:bottom w:w="0" w:type="dxa"/>
              <w:right w:w="52" w:type="dxa"/>
            </w:tcMar>
            <w:vAlign w:val="bottom"/>
          </w:tcPr>
          <w:p w:rsidR="000F1896" w:rsidRDefault="000F1896" w:rsidP="006B2069">
            <w:pPr>
              <w:pStyle w:val="1"/>
              <w:contextualSpacing/>
              <w:jc w:val="center"/>
              <w:rPr>
                <w:rFonts w:ascii="Calibri" w:hAnsi="Calibri"/>
                <w:color w:val="auto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 w:themeFill="accent4" w:themeFillTint="66"/>
            <w:noWrap/>
            <w:tcMar>
              <w:top w:w="0" w:type="dxa"/>
              <w:left w:w="52" w:type="dxa"/>
              <w:bottom w:w="0" w:type="dxa"/>
              <w:right w:w="52" w:type="dxa"/>
            </w:tcMar>
            <w:vAlign w:val="center"/>
          </w:tcPr>
          <w:p w:rsidR="000F1896" w:rsidRPr="0037264D" w:rsidRDefault="000F1896" w:rsidP="006B2069">
            <w:pPr>
              <w:pStyle w:val="1"/>
              <w:contextualSpacing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 w:themeFill="accent4" w:themeFillTint="66"/>
            <w:vAlign w:val="center"/>
          </w:tcPr>
          <w:p w:rsidR="000F1896" w:rsidRPr="00F24FE4" w:rsidRDefault="000F1896" w:rsidP="006B2069">
            <w:pPr>
              <w:pStyle w:val="1"/>
              <w:spacing w:before="0"/>
              <w:jc w:val="center"/>
              <w:rPr>
                <w:color w:val="auto"/>
                <w:sz w:val="24"/>
                <w:szCs w:val="24"/>
              </w:rPr>
            </w:pPr>
          </w:p>
        </w:tc>
      </w:tr>
      <w:tr w:rsidR="000F1896" w:rsidRPr="00081CBC" w:rsidTr="007E24BC">
        <w:trPr>
          <w:trHeight w:val="310"/>
        </w:trPr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tcMar>
              <w:top w:w="0" w:type="dxa"/>
              <w:left w:w="52" w:type="dxa"/>
              <w:bottom w:w="0" w:type="dxa"/>
              <w:right w:w="52" w:type="dxa"/>
            </w:tcMar>
            <w:vAlign w:val="bottom"/>
            <w:hideMark/>
          </w:tcPr>
          <w:p w:rsidR="000F1896" w:rsidRPr="008F6AF0" w:rsidRDefault="000F1896" w:rsidP="00D24A5F">
            <w:pPr>
              <w:pStyle w:val="a3"/>
              <w:numPr>
                <w:ilvl w:val="0"/>
                <w:numId w:val="5"/>
              </w:num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noWrap/>
            <w:tcMar>
              <w:top w:w="0" w:type="dxa"/>
              <w:left w:w="52" w:type="dxa"/>
              <w:bottom w:w="0" w:type="dxa"/>
              <w:right w:w="52" w:type="dxa"/>
            </w:tcMar>
            <w:vAlign w:val="center"/>
          </w:tcPr>
          <w:p w:rsidR="000F1896" w:rsidRPr="007D5862" w:rsidRDefault="000F1896" w:rsidP="00D24A5F">
            <w:pPr>
              <w:pStyle w:val="1"/>
              <w:spacing w:before="0"/>
              <w:rPr>
                <w:color w:val="auto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tcMar>
              <w:top w:w="0" w:type="dxa"/>
              <w:left w:w="52" w:type="dxa"/>
              <w:bottom w:w="0" w:type="dxa"/>
              <w:right w:w="52" w:type="dxa"/>
            </w:tcMar>
            <w:vAlign w:val="center"/>
          </w:tcPr>
          <w:p w:rsidR="000F1896" w:rsidRPr="0043391A" w:rsidRDefault="000F1896" w:rsidP="00D24A5F">
            <w:pPr>
              <w:pStyle w:val="1"/>
              <w:spacing w:before="0"/>
              <w:jc w:val="center"/>
              <w:rPr>
                <w:rFonts w:asciiTheme="minorHAnsi" w:hAnsiTheme="minorHAnsi" w:cstheme="minorHAnsi"/>
                <w:color w:val="auto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 w:themeFill="accent4" w:themeFillTint="66"/>
            <w:noWrap/>
            <w:tcMar>
              <w:top w:w="0" w:type="dxa"/>
              <w:left w:w="52" w:type="dxa"/>
              <w:bottom w:w="0" w:type="dxa"/>
              <w:right w:w="52" w:type="dxa"/>
            </w:tcMar>
            <w:vAlign w:val="center"/>
          </w:tcPr>
          <w:p w:rsidR="000F1896" w:rsidRPr="001329D6" w:rsidRDefault="000F1896" w:rsidP="00D24A5F">
            <w:pPr>
              <w:pStyle w:val="1"/>
              <w:spacing w:before="0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 w:themeFill="accent4" w:themeFillTint="66"/>
            <w:vAlign w:val="center"/>
          </w:tcPr>
          <w:p w:rsidR="000F1896" w:rsidRPr="00F24FE4" w:rsidRDefault="000F1896" w:rsidP="00D24A5F">
            <w:pPr>
              <w:pStyle w:val="1"/>
              <w:spacing w:before="0"/>
              <w:jc w:val="center"/>
              <w:rPr>
                <w:color w:val="auto"/>
                <w:sz w:val="24"/>
                <w:szCs w:val="24"/>
              </w:rPr>
            </w:pPr>
          </w:p>
        </w:tc>
      </w:tr>
      <w:tr w:rsidR="000F1896" w:rsidRPr="00081CBC" w:rsidTr="007E24BC">
        <w:trPr>
          <w:trHeight w:val="310"/>
        </w:trPr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tcMar>
              <w:top w:w="0" w:type="dxa"/>
              <w:left w:w="52" w:type="dxa"/>
              <w:bottom w:w="0" w:type="dxa"/>
              <w:right w:w="52" w:type="dxa"/>
            </w:tcMar>
            <w:vAlign w:val="bottom"/>
            <w:hideMark/>
          </w:tcPr>
          <w:p w:rsidR="000F1896" w:rsidRPr="008F6AF0" w:rsidRDefault="000F1896" w:rsidP="006B2069">
            <w:pPr>
              <w:pStyle w:val="a3"/>
              <w:numPr>
                <w:ilvl w:val="0"/>
                <w:numId w:val="5"/>
              </w:num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noWrap/>
            <w:tcMar>
              <w:top w:w="0" w:type="dxa"/>
              <w:left w:w="52" w:type="dxa"/>
              <w:bottom w:w="0" w:type="dxa"/>
              <w:right w:w="52" w:type="dxa"/>
            </w:tcMar>
            <w:vAlign w:val="bottom"/>
          </w:tcPr>
          <w:p w:rsidR="000F1896" w:rsidRPr="007D5862" w:rsidRDefault="000F1896" w:rsidP="006B2069">
            <w:pPr>
              <w:pStyle w:val="1"/>
              <w:spacing w:before="0"/>
              <w:contextualSpacing/>
              <w:rPr>
                <w:color w:val="auto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tcMar>
              <w:top w:w="0" w:type="dxa"/>
              <w:left w:w="52" w:type="dxa"/>
              <w:bottom w:w="0" w:type="dxa"/>
              <w:right w:w="52" w:type="dxa"/>
            </w:tcMar>
            <w:vAlign w:val="bottom"/>
          </w:tcPr>
          <w:p w:rsidR="000F1896" w:rsidRDefault="000F1896" w:rsidP="006B2069">
            <w:pPr>
              <w:pStyle w:val="1"/>
              <w:contextualSpacing/>
              <w:jc w:val="center"/>
              <w:rPr>
                <w:rFonts w:ascii="Calibri" w:hAnsi="Calibri"/>
                <w:color w:val="auto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 w:themeFill="accent4" w:themeFillTint="66"/>
            <w:noWrap/>
            <w:tcMar>
              <w:top w:w="0" w:type="dxa"/>
              <w:left w:w="52" w:type="dxa"/>
              <w:bottom w:w="0" w:type="dxa"/>
              <w:right w:w="52" w:type="dxa"/>
            </w:tcMar>
            <w:vAlign w:val="center"/>
          </w:tcPr>
          <w:p w:rsidR="000F1896" w:rsidRPr="0037264D" w:rsidRDefault="000F1896" w:rsidP="006B2069">
            <w:pPr>
              <w:pStyle w:val="1"/>
              <w:contextualSpacing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 w:themeFill="accent4" w:themeFillTint="66"/>
            <w:vAlign w:val="center"/>
          </w:tcPr>
          <w:p w:rsidR="000F1896" w:rsidRPr="00F24FE4" w:rsidRDefault="000F1896" w:rsidP="006B2069">
            <w:pPr>
              <w:pStyle w:val="1"/>
              <w:spacing w:before="0"/>
              <w:jc w:val="center"/>
              <w:rPr>
                <w:color w:val="auto"/>
                <w:sz w:val="24"/>
                <w:szCs w:val="24"/>
              </w:rPr>
            </w:pPr>
          </w:p>
        </w:tc>
      </w:tr>
      <w:tr w:rsidR="000F1896" w:rsidRPr="00081CBC" w:rsidTr="007E24BC">
        <w:trPr>
          <w:trHeight w:val="377"/>
        </w:trPr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tcMar>
              <w:top w:w="0" w:type="dxa"/>
              <w:left w:w="52" w:type="dxa"/>
              <w:bottom w:w="0" w:type="dxa"/>
              <w:right w:w="52" w:type="dxa"/>
            </w:tcMar>
            <w:vAlign w:val="bottom"/>
            <w:hideMark/>
          </w:tcPr>
          <w:p w:rsidR="000F1896" w:rsidRPr="008F6AF0" w:rsidRDefault="000F1896" w:rsidP="000F1896">
            <w:pPr>
              <w:pStyle w:val="a3"/>
              <w:numPr>
                <w:ilvl w:val="0"/>
                <w:numId w:val="5"/>
              </w:num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noWrap/>
            <w:tcMar>
              <w:top w:w="0" w:type="dxa"/>
              <w:left w:w="52" w:type="dxa"/>
              <w:bottom w:w="0" w:type="dxa"/>
              <w:right w:w="52" w:type="dxa"/>
            </w:tcMar>
            <w:vAlign w:val="bottom"/>
          </w:tcPr>
          <w:p w:rsidR="000F1896" w:rsidRPr="007D5862" w:rsidRDefault="000F1896" w:rsidP="000F1896">
            <w:pPr>
              <w:pStyle w:val="1"/>
              <w:spacing w:before="0"/>
              <w:contextualSpacing/>
              <w:rPr>
                <w:color w:val="auto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tcMar>
              <w:top w:w="0" w:type="dxa"/>
              <w:left w:w="52" w:type="dxa"/>
              <w:bottom w:w="0" w:type="dxa"/>
              <w:right w:w="52" w:type="dxa"/>
            </w:tcMar>
            <w:vAlign w:val="bottom"/>
          </w:tcPr>
          <w:p w:rsidR="000F1896" w:rsidRPr="0037264D" w:rsidRDefault="000F1896" w:rsidP="000F1896">
            <w:pPr>
              <w:pStyle w:val="1"/>
              <w:contextualSpacing/>
              <w:jc w:val="center"/>
              <w:rPr>
                <w:rFonts w:ascii="Calibri" w:hAnsi="Calibri"/>
                <w:color w:val="auto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 w:themeFill="accent4" w:themeFillTint="66"/>
            <w:noWrap/>
            <w:tcMar>
              <w:top w:w="0" w:type="dxa"/>
              <w:left w:w="52" w:type="dxa"/>
              <w:bottom w:w="0" w:type="dxa"/>
              <w:right w:w="52" w:type="dxa"/>
            </w:tcMar>
            <w:vAlign w:val="center"/>
          </w:tcPr>
          <w:p w:rsidR="000F1896" w:rsidRPr="0037264D" w:rsidRDefault="000F1896" w:rsidP="000F1896">
            <w:pPr>
              <w:pStyle w:val="1"/>
              <w:contextualSpacing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 w:themeFill="accent4" w:themeFillTint="66"/>
            <w:vAlign w:val="center"/>
          </w:tcPr>
          <w:p w:rsidR="000F1896" w:rsidRPr="00F24FE4" w:rsidRDefault="000F1896" w:rsidP="000F1896">
            <w:pPr>
              <w:pStyle w:val="1"/>
              <w:spacing w:before="0"/>
              <w:jc w:val="center"/>
              <w:rPr>
                <w:color w:val="auto"/>
                <w:sz w:val="24"/>
                <w:szCs w:val="24"/>
              </w:rPr>
            </w:pPr>
          </w:p>
        </w:tc>
      </w:tr>
      <w:tr w:rsidR="000F1896" w:rsidRPr="00081CBC" w:rsidTr="007E24BC">
        <w:trPr>
          <w:trHeight w:val="308"/>
        </w:trPr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tcMar>
              <w:top w:w="0" w:type="dxa"/>
              <w:left w:w="52" w:type="dxa"/>
              <w:bottom w:w="0" w:type="dxa"/>
              <w:right w:w="52" w:type="dxa"/>
            </w:tcMar>
            <w:vAlign w:val="bottom"/>
            <w:hideMark/>
          </w:tcPr>
          <w:p w:rsidR="000F1896" w:rsidRPr="008F6AF0" w:rsidRDefault="000F1896" w:rsidP="00D24A5F">
            <w:pPr>
              <w:pStyle w:val="a3"/>
              <w:numPr>
                <w:ilvl w:val="0"/>
                <w:numId w:val="5"/>
              </w:num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noWrap/>
            <w:tcMar>
              <w:top w:w="0" w:type="dxa"/>
              <w:left w:w="52" w:type="dxa"/>
              <w:bottom w:w="0" w:type="dxa"/>
              <w:right w:w="52" w:type="dxa"/>
            </w:tcMar>
            <w:vAlign w:val="bottom"/>
          </w:tcPr>
          <w:p w:rsidR="000F1896" w:rsidRPr="007D5862" w:rsidRDefault="000F1896" w:rsidP="00D24A5F">
            <w:pPr>
              <w:pStyle w:val="1"/>
              <w:spacing w:before="0"/>
              <w:contextualSpacing/>
              <w:rPr>
                <w:color w:val="000000" w:themeColor="text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tcMar>
              <w:top w:w="0" w:type="dxa"/>
              <w:left w:w="52" w:type="dxa"/>
              <w:bottom w:w="0" w:type="dxa"/>
              <w:right w:w="52" w:type="dxa"/>
            </w:tcMar>
            <w:vAlign w:val="bottom"/>
          </w:tcPr>
          <w:p w:rsidR="000F1896" w:rsidRPr="0043391A" w:rsidRDefault="000F1896" w:rsidP="00D24A5F">
            <w:pPr>
              <w:pStyle w:val="1"/>
              <w:contextualSpacing/>
              <w:jc w:val="center"/>
              <w:rPr>
                <w:rFonts w:asciiTheme="minorHAnsi" w:hAnsiTheme="minorHAnsi" w:cstheme="minorHAnsi"/>
                <w:color w:val="auto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 w:themeFill="accent4" w:themeFillTint="66"/>
            <w:noWrap/>
            <w:tcMar>
              <w:top w:w="0" w:type="dxa"/>
              <w:left w:w="52" w:type="dxa"/>
              <w:bottom w:w="0" w:type="dxa"/>
              <w:right w:w="52" w:type="dxa"/>
            </w:tcMar>
            <w:vAlign w:val="center"/>
          </w:tcPr>
          <w:p w:rsidR="000F1896" w:rsidRPr="0037264D" w:rsidRDefault="000F1896" w:rsidP="00D24A5F">
            <w:pPr>
              <w:pStyle w:val="1"/>
              <w:contextualSpacing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 w:themeFill="accent4" w:themeFillTint="66"/>
            <w:vAlign w:val="center"/>
          </w:tcPr>
          <w:p w:rsidR="000F1896" w:rsidRPr="00F24FE4" w:rsidRDefault="000F1896" w:rsidP="00D24A5F">
            <w:pPr>
              <w:pStyle w:val="1"/>
              <w:spacing w:before="0"/>
              <w:jc w:val="center"/>
              <w:rPr>
                <w:color w:val="auto"/>
                <w:sz w:val="24"/>
                <w:szCs w:val="24"/>
              </w:rPr>
            </w:pPr>
          </w:p>
        </w:tc>
      </w:tr>
      <w:tr w:rsidR="000F1896" w:rsidRPr="00081CBC" w:rsidTr="007E24BC">
        <w:trPr>
          <w:trHeight w:val="308"/>
        </w:trPr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tcMar>
              <w:top w:w="0" w:type="dxa"/>
              <w:left w:w="52" w:type="dxa"/>
              <w:bottom w:w="0" w:type="dxa"/>
              <w:right w:w="52" w:type="dxa"/>
            </w:tcMar>
            <w:vAlign w:val="bottom"/>
            <w:hideMark/>
          </w:tcPr>
          <w:p w:rsidR="000F1896" w:rsidRPr="008F6AF0" w:rsidRDefault="000F1896" w:rsidP="00D24A5F">
            <w:pPr>
              <w:pStyle w:val="a3"/>
              <w:numPr>
                <w:ilvl w:val="0"/>
                <w:numId w:val="5"/>
              </w:num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noWrap/>
            <w:tcMar>
              <w:top w:w="0" w:type="dxa"/>
              <w:left w:w="52" w:type="dxa"/>
              <w:bottom w:w="0" w:type="dxa"/>
              <w:right w:w="52" w:type="dxa"/>
            </w:tcMar>
            <w:vAlign w:val="center"/>
          </w:tcPr>
          <w:p w:rsidR="000F1896" w:rsidRPr="007D5862" w:rsidRDefault="000F1896" w:rsidP="00D24A5F">
            <w:pPr>
              <w:pStyle w:val="1"/>
              <w:spacing w:before="0"/>
              <w:rPr>
                <w:color w:val="auto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tcMar>
              <w:top w:w="0" w:type="dxa"/>
              <w:left w:w="52" w:type="dxa"/>
              <w:bottom w:w="0" w:type="dxa"/>
              <w:right w:w="52" w:type="dxa"/>
            </w:tcMar>
            <w:vAlign w:val="center"/>
          </w:tcPr>
          <w:p w:rsidR="000F1896" w:rsidRPr="00526E88" w:rsidRDefault="000F1896" w:rsidP="00D24A5F">
            <w:pPr>
              <w:pStyle w:val="1"/>
              <w:spacing w:before="0"/>
              <w:jc w:val="center"/>
              <w:rPr>
                <w:color w:val="auto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 w:themeFill="accent4" w:themeFillTint="66"/>
            <w:noWrap/>
            <w:tcMar>
              <w:top w:w="0" w:type="dxa"/>
              <w:left w:w="52" w:type="dxa"/>
              <w:bottom w:w="0" w:type="dxa"/>
              <w:right w:w="52" w:type="dxa"/>
            </w:tcMar>
            <w:vAlign w:val="center"/>
          </w:tcPr>
          <w:p w:rsidR="000F1896" w:rsidRPr="0037264D" w:rsidRDefault="000F1896" w:rsidP="00D24A5F">
            <w:pPr>
              <w:pStyle w:val="1"/>
              <w:contextualSpacing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 w:themeFill="accent4" w:themeFillTint="66"/>
            <w:vAlign w:val="center"/>
          </w:tcPr>
          <w:p w:rsidR="000F1896" w:rsidRPr="00F24FE4" w:rsidRDefault="000F1896" w:rsidP="00D24A5F">
            <w:pPr>
              <w:pStyle w:val="1"/>
              <w:spacing w:before="0"/>
              <w:jc w:val="center"/>
              <w:rPr>
                <w:color w:val="auto"/>
                <w:sz w:val="24"/>
                <w:szCs w:val="24"/>
              </w:rPr>
            </w:pPr>
          </w:p>
        </w:tc>
      </w:tr>
      <w:tr w:rsidR="000F1896" w:rsidRPr="00081CBC" w:rsidTr="007E24BC">
        <w:trPr>
          <w:trHeight w:val="308"/>
        </w:trPr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tcMar>
              <w:top w:w="0" w:type="dxa"/>
              <w:left w:w="52" w:type="dxa"/>
              <w:bottom w:w="0" w:type="dxa"/>
              <w:right w:w="52" w:type="dxa"/>
            </w:tcMar>
            <w:vAlign w:val="center"/>
            <w:hideMark/>
          </w:tcPr>
          <w:p w:rsidR="000F1896" w:rsidRPr="008F6AF0" w:rsidRDefault="000F1896" w:rsidP="006B2069">
            <w:pPr>
              <w:pStyle w:val="a3"/>
              <w:numPr>
                <w:ilvl w:val="0"/>
                <w:numId w:val="5"/>
              </w:num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tcMar>
              <w:top w:w="0" w:type="dxa"/>
              <w:left w:w="52" w:type="dxa"/>
              <w:bottom w:w="0" w:type="dxa"/>
              <w:right w:w="52" w:type="dxa"/>
            </w:tcMar>
            <w:vAlign w:val="bottom"/>
          </w:tcPr>
          <w:p w:rsidR="000F1896" w:rsidRPr="007D5862" w:rsidRDefault="000F1896" w:rsidP="006B2069">
            <w:pPr>
              <w:pStyle w:val="1"/>
              <w:spacing w:before="0"/>
              <w:contextualSpacing/>
              <w:rPr>
                <w:color w:val="000000" w:themeColor="text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tcMar>
              <w:top w:w="0" w:type="dxa"/>
              <w:left w:w="52" w:type="dxa"/>
              <w:bottom w:w="0" w:type="dxa"/>
              <w:right w:w="52" w:type="dxa"/>
            </w:tcMar>
            <w:vAlign w:val="bottom"/>
          </w:tcPr>
          <w:p w:rsidR="000F1896" w:rsidRPr="00694B23" w:rsidRDefault="000F1896" w:rsidP="006B2069">
            <w:pPr>
              <w:pStyle w:val="1"/>
              <w:contextualSpacing/>
              <w:jc w:val="center"/>
              <w:rPr>
                <w:color w:val="auto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 w:themeFill="accent4" w:themeFillTint="66"/>
            <w:tcMar>
              <w:top w:w="0" w:type="dxa"/>
              <w:left w:w="52" w:type="dxa"/>
              <w:bottom w:w="0" w:type="dxa"/>
              <w:right w:w="52" w:type="dxa"/>
            </w:tcMar>
            <w:vAlign w:val="center"/>
          </w:tcPr>
          <w:p w:rsidR="000F1896" w:rsidRPr="0037264D" w:rsidRDefault="000F1896" w:rsidP="006B2069">
            <w:pPr>
              <w:pStyle w:val="1"/>
              <w:contextualSpacing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 w:themeFill="accent4" w:themeFillTint="66"/>
            <w:vAlign w:val="center"/>
          </w:tcPr>
          <w:p w:rsidR="000F1896" w:rsidRPr="00F24FE4" w:rsidRDefault="000F1896" w:rsidP="006B2069">
            <w:pPr>
              <w:pStyle w:val="1"/>
              <w:spacing w:before="0"/>
              <w:jc w:val="center"/>
              <w:rPr>
                <w:color w:val="auto"/>
                <w:sz w:val="24"/>
                <w:szCs w:val="24"/>
              </w:rPr>
            </w:pPr>
          </w:p>
        </w:tc>
      </w:tr>
      <w:tr w:rsidR="00D24A5F" w:rsidRPr="00081CBC" w:rsidTr="007E24BC">
        <w:trPr>
          <w:trHeight w:val="377"/>
        </w:trPr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tcMar>
              <w:top w:w="0" w:type="dxa"/>
              <w:left w:w="52" w:type="dxa"/>
              <w:bottom w:w="0" w:type="dxa"/>
              <w:right w:w="52" w:type="dxa"/>
            </w:tcMar>
            <w:vAlign w:val="bottom"/>
            <w:hideMark/>
          </w:tcPr>
          <w:p w:rsidR="00D24A5F" w:rsidRPr="008F6AF0" w:rsidRDefault="00D24A5F" w:rsidP="00BC3799">
            <w:pPr>
              <w:pStyle w:val="a3"/>
              <w:numPr>
                <w:ilvl w:val="0"/>
                <w:numId w:val="5"/>
              </w:num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noWrap/>
            <w:tcMar>
              <w:top w:w="0" w:type="dxa"/>
              <w:left w:w="52" w:type="dxa"/>
              <w:bottom w:w="0" w:type="dxa"/>
              <w:right w:w="52" w:type="dxa"/>
            </w:tcMar>
            <w:vAlign w:val="bottom"/>
            <w:hideMark/>
          </w:tcPr>
          <w:p w:rsidR="00D24A5F" w:rsidRPr="00825EAE" w:rsidRDefault="00D24A5F" w:rsidP="00BC3799">
            <w:pPr>
              <w:pStyle w:val="1"/>
              <w:spacing w:before="0"/>
              <w:contextualSpacing/>
              <w:rPr>
                <w:color w:val="auto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tcMar>
              <w:top w:w="0" w:type="dxa"/>
              <w:left w:w="52" w:type="dxa"/>
              <w:bottom w:w="0" w:type="dxa"/>
              <w:right w:w="52" w:type="dxa"/>
            </w:tcMar>
            <w:vAlign w:val="bottom"/>
            <w:hideMark/>
          </w:tcPr>
          <w:p w:rsidR="00D24A5F" w:rsidRDefault="00D24A5F" w:rsidP="00BC3799">
            <w:pPr>
              <w:pStyle w:val="1"/>
              <w:contextualSpacing/>
              <w:jc w:val="center"/>
              <w:rPr>
                <w:rFonts w:ascii="Calibri" w:hAnsi="Calibri"/>
                <w:color w:val="auto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 w:themeFill="accent4" w:themeFillTint="66"/>
            <w:noWrap/>
            <w:tcMar>
              <w:top w:w="0" w:type="dxa"/>
              <w:left w:w="52" w:type="dxa"/>
              <w:bottom w:w="0" w:type="dxa"/>
              <w:right w:w="52" w:type="dxa"/>
            </w:tcMar>
            <w:vAlign w:val="center"/>
            <w:hideMark/>
          </w:tcPr>
          <w:p w:rsidR="00D24A5F" w:rsidRPr="00DC68C2" w:rsidRDefault="00D24A5F" w:rsidP="00BC3799">
            <w:pPr>
              <w:pStyle w:val="1"/>
              <w:contextualSpacing/>
              <w:jc w:val="center"/>
              <w:rPr>
                <w:color w:val="auto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 w:themeFill="accent4" w:themeFillTint="66"/>
          </w:tcPr>
          <w:p w:rsidR="00D24A5F" w:rsidRPr="00DC68C2" w:rsidRDefault="00D24A5F" w:rsidP="00BC3799">
            <w:pPr>
              <w:pStyle w:val="1"/>
              <w:contextualSpacing/>
              <w:jc w:val="center"/>
              <w:rPr>
                <w:color w:val="auto"/>
              </w:rPr>
            </w:pPr>
          </w:p>
        </w:tc>
      </w:tr>
      <w:tr w:rsidR="00D24A5F" w:rsidRPr="00081CBC" w:rsidTr="007E24BC">
        <w:trPr>
          <w:trHeight w:val="377"/>
        </w:trPr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tcMar>
              <w:top w:w="0" w:type="dxa"/>
              <w:left w:w="52" w:type="dxa"/>
              <w:bottom w:w="0" w:type="dxa"/>
              <w:right w:w="52" w:type="dxa"/>
            </w:tcMar>
            <w:vAlign w:val="bottom"/>
            <w:hideMark/>
          </w:tcPr>
          <w:p w:rsidR="00D24A5F" w:rsidRPr="008F6AF0" w:rsidRDefault="00D24A5F" w:rsidP="00BC3799">
            <w:pPr>
              <w:pStyle w:val="a3"/>
              <w:numPr>
                <w:ilvl w:val="0"/>
                <w:numId w:val="5"/>
              </w:num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noWrap/>
            <w:tcMar>
              <w:top w:w="0" w:type="dxa"/>
              <w:left w:w="52" w:type="dxa"/>
              <w:bottom w:w="0" w:type="dxa"/>
              <w:right w:w="52" w:type="dxa"/>
            </w:tcMar>
            <w:vAlign w:val="bottom"/>
            <w:hideMark/>
          </w:tcPr>
          <w:p w:rsidR="00D24A5F" w:rsidRPr="00825EAE" w:rsidRDefault="00D24A5F" w:rsidP="00BC3799">
            <w:pPr>
              <w:pStyle w:val="1"/>
              <w:spacing w:before="0"/>
              <w:contextualSpacing/>
              <w:rPr>
                <w:color w:val="auto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tcMar>
              <w:top w:w="0" w:type="dxa"/>
              <w:left w:w="52" w:type="dxa"/>
              <w:bottom w:w="0" w:type="dxa"/>
              <w:right w:w="52" w:type="dxa"/>
            </w:tcMar>
            <w:vAlign w:val="bottom"/>
            <w:hideMark/>
          </w:tcPr>
          <w:p w:rsidR="00D24A5F" w:rsidRDefault="00D24A5F" w:rsidP="00BC3799">
            <w:pPr>
              <w:pStyle w:val="1"/>
              <w:contextualSpacing/>
              <w:jc w:val="center"/>
              <w:rPr>
                <w:rFonts w:ascii="Calibri" w:hAnsi="Calibri"/>
                <w:color w:val="auto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 w:themeFill="accent4" w:themeFillTint="66"/>
            <w:noWrap/>
            <w:tcMar>
              <w:top w:w="0" w:type="dxa"/>
              <w:left w:w="52" w:type="dxa"/>
              <w:bottom w:w="0" w:type="dxa"/>
              <w:right w:w="52" w:type="dxa"/>
            </w:tcMar>
            <w:vAlign w:val="center"/>
            <w:hideMark/>
          </w:tcPr>
          <w:p w:rsidR="00D24A5F" w:rsidRPr="0037264D" w:rsidRDefault="00D24A5F" w:rsidP="00BC3799">
            <w:pPr>
              <w:pStyle w:val="1"/>
              <w:contextualSpacing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 w:themeFill="accent4" w:themeFillTint="66"/>
          </w:tcPr>
          <w:p w:rsidR="00D24A5F" w:rsidRPr="0037264D" w:rsidRDefault="00D24A5F" w:rsidP="00BC3799">
            <w:pPr>
              <w:pStyle w:val="1"/>
              <w:contextualSpacing/>
              <w:jc w:val="center"/>
              <w:rPr>
                <w:color w:val="auto"/>
                <w:sz w:val="24"/>
                <w:szCs w:val="24"/>
              </w:rPr>
            </w:pPr>
          </w:p>
        </w:tc>
      </w:tr>
      <w:tr w:rsidR="00D24A5F" w:rsidRPr="00081CBC" w:rsidTr="007E24BC">
        <w:trPr>
          <w:trHeight w:val="377"/>
        </w:trPr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tcMar>
              <w:top w:w="0" w:type="dxa"/>
              <w:left w:w="52" w:type="dxa"/>
              <w:bottom w:w="0" w:type="dxa"/>
              <w:right w:w="52" w:type="dxa"/>
            </w:tcMar>
            <w:vAlign w:val="bottom"/>
            <w:hideMark/>
          </w:tcPr>
          <w:p w:rsidR="00D24A5F" w:rsidRPr="008F6AF0" w:rsidRDefault="00D24A5F" w:rsidP="00BC3799">
            <w:pPr>
              <w:pStyle w:val="a3"/>
              <w:numPr>
                <w:ilvl w:val="0"/>
                <w:numId w:val="5"/>
              </w:num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noWrap/>
            <w:tcMar>
              <w:top w:w="0" w:type="dxa"/>
              <w:left w:w="52" w:type="dxa"/>
              <w:bottom w:w="0" w:type="dxa"/>
              <w:right w:w="52" w:type="dxa"/>
            </w:tcMar>
            <w:vAlign w:val="bottom"/>
            <w:hideMark/>
          </w:tcPr>
          <w:p w:rsidR="00D24A5F" w:rsidRPr="00825EAE" w:rsidRDefault="00D24A5F" w:rsidP="00BC3799">
            <w:pPr>
              <w:pStyle w:val="1"/>
              <w:spacing w:before="0"/>
              <w:contextualSpacing/>
              <w:rPr>
                <w:color w:val="auto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tcMar>
              <w:top w:w="0" w:type="dxa"/>
              <w:left w:w="52" w:type="dxa"/>
              <w:bottom w:w="0" w:type="dxa"/>
              <w:right w:w="52" w:type="dxa"/>
            </w:tcMar>
            <w:vAlign w:val="bottom"/>
            <w:hideMark/>
          </w:tcPr>
          <w:p w:rsidR="00D24A5F" w:rsidRDefault="00D24A5F" w:rsidP="00BC3799">
            <w:pPr>
              <w:pStyle w:val="1"/>
              <w:contextualSpacing/>
              <w:jc w:val="center"/>
              <w:rPr>
                <w:rFonts w:ascii="Calibri" w:hAnsi="Calibri"/>
                <w:color w:val="auto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 w:themeFill="accent4" w:themeFillTint="66"/>
            <w:noWrap/>
            <w:tcMar>
              <w:top w:w="0" w:type="dxa"/>
              <w:left w:w="52" w:type="dxa"/>
              <w:bottom w:w="0" w:type="dxa"/>
              <w:right w:w="52" w:type="dxa"/>
            </w:tcMar>
            <w:vAlign w:val="center"/>
            <w:hideMark/>
          </w:tcPr>
          <w:p w:rsidR="00D24A5F" w:rsidRPr="0037264D" w:rsidRDefault="00D24A5F" w:rsidP="00BC3799">
            <w:pPr>
              <w:pStyle w:val="1"/>
              <w:contextualSpacing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 w:themeFill="accent4" w:themeFillTint="66"/>
          </w:tcPr>
          <w:p w:rsidR="00D24A5F" w:rsidRPr="0037264D" w:rsidRDefault="00D24A5F" w:rsidP="00BC3799">
            <w:pPr>
              <w:pStyle w:val="1"/>
              <w:contextualSpacing/>
              <w:jc w:val="center"/>
              <w:rPr>
                <w:color w:val="auto"/>
                <w:sz w:val="24"/>
                <w:szCs w:val="24"/>
              </w:rPr>
            </w:pPr>
          </w:p>
        </w:tc>
      </w:tr>
      <w:tr w:rsidR="00D24A5F" w:rsidRPr="00081CBC" w:rsidTr="007E24BC">
        <w:trPr>
          <w:trHeight w:val="377"/>
        </w:trPr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tcMar>
              <w:top w:w="0" w:type="dxa"/>
              <w:left w:w="52" w:type="dxa"/>
              <w:bottom w:w="0" w:type="dxa"/>
              <w:right w:w="52" w:type="dxa"/>
            </w:tcMar>
            <w:vAlign w:val="bottom"/>
            <w:hideMark/>
          </w:tcPr>
          <w:p w:rsidR="00D24A5F" w:rsidRPr="008F6AF0" w:rsidRDefault="00D24A5F" w:rsidP="00BC3799">
            <w:pPr>
              <w:pStyle w:val="a3"/>
              <w:numPr>
                <w:ilvl w:val="0"/>
                <w:numId w:val="5"/>
              </w:num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noWrap/>
            <w:tcMar>
              <w:top w:w="0" w:type="dxa"/>
              <w:left w:w="52" w:type="dxa"/>
              <w:bottom w:w="0" w:type="dxa"/>
              <w:right w:w="52" w:type="dxa"/>
            </w:tcMar>
            <w:vAlign w:val="bottom"/>
            <w:hideMark/>
          </w:tcPr>
          <w:p w:rsidR="00D24A5F" w:rsidRPr="00825EAE" w:rsidRDefault="00D24A5F" w:rsidP="00BC3799">
            <w:pPr>
              <w:pStyle w:val="1"/>
              <w:spacing w:before="0"/>
              <w:contextualSpacing/>
              <w:rPr>
                <w:color w:val="auto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tcMar>
              <w:top w:w="0" w:type="dxa"/>
              <w:left w:w="52" w:type="dxa"/>
              <w:bottom w:w="0" w:type="dxa"/>
              <w:right w:w="52" w:type="dxa"/>
            </w:tcMar>
            <w:vAlign w:val="bottom"/>
            <w:hideMark/>
          </w:tcPr>
          <w:p w:rsidR="00D24A5F" w:rsidRDefault="00D24A5F" w:rsidP="00BC3799">
            <w:pPr>
              <w:pStyle w:val="1"/>
              <w:contextualSpacing/>
              <w:jc w:val="center"/>
              <w:rPr>
                <w:rFonts w:ascii="Calibri" w:hAnsi="Calibri"/>
                <w:color w:val="auto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 w:themeFill="accent4" w:themeFillTint="66"/>
            <w:noWrap/>
            <w:tcMar>
              <w:top w:w="0" w:type="dxa"/>
              <w:left w:w="52" w:type="dxa"/>
              <w:bottom w:w="0" w:type="dxa"/>
              <w:right w:w="52" w:type="dxa"/>
            </w:tcMar>
            <w:vAlign w:val="center"/>
            <w:hideMark/>
          </w:tcPr>
          <w:p w:rsidR="00D24A5F" w:rsidRPr="0037264D" w:rsidRDefault="00D24A5F" w:rsidP="00BC3799">
            <w:pPr>
              <w:pStyle w:val="1"/>
              <w:contextualSpacing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 w:themeFill="accent4" w:themeFillTint="66"/>
          </w:tcPr>
          <w:p w:rsidR="00D24A5F" w:rsidRPr="0037264D" w:rsidRDefault="00D24A5F" w:rsidP="00BC3799">
            <w:pPr>
              <w:pStyle w:val="1"/>
              <w:contextualSpacing/>
              <w:jc w:val="center"/>
              <w:rPr>
                <w:color w:val="auto"/>
                <w:sz w:val="24"/>
                <w:szCs w:val="24"/>
              </w:rPr>
            </w:pPr>
          </w:p>
        </w:tc>
      </w:tr>
    </w:tbl>
    <w:p w:rsidR="00600248" w:rsidRDefault="00600248"/>
    <w:sectPr w:rsidR="00600248" w:rsidSect="008D5F93">
      <w:pgSz w:w="11906" w:h="16838"/>
      <w:pgMar w:top="28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Cambria">
    <w:charset w:val="CC"/>
    <w:family w:val="roman"/>
    <w:pitch w:val="variable"/>
    <w:sig w:usb0="E00002FF" w:usb1="400004FF" w:usb2="00000000" w:usb3="00000000" w:csb0="0000019F" w:csb1="00000000"/>
  </w:font>
  <w:font w:name="Segoe UI">
    <w:charset w:val="CC"/>
    <w:family w:val="swiss"/>
    <w:pitch w:val="variable"/>
    <w:sig w:usb0="E10022FF" w:usb1="C000E47F" w:usb2="00000029" w:usb3="00000000" w:csb0="000001DF" w:csb1="00000000"/>
  </w:font>
  <w:font w:name="Verdana">
    <w:charset w:val="CC"/>
    <w:family w:val="swiss"/>
    <w:pitch w:val="variable"/>
    <w:sig w:usb0="A10006FF" w:usb1="4000205B" w:usb2="00000010" w:usb3="00000000" w:csb0="0000019F" w:csb1="00000000"/>
  </w:font>
  <w:font w:name="Arial Black">
    <w:charset w:val="CC"/>
    <w:family w:val="swiss"/>
    <w:pitch w:val="variable"/>
    <w:sig w:usb0="00000287" w:usb1="00000000" w:usb2="00000000" w:usb3="00000000" w:csb0="0000009F" w:csb1="00000000"/>
  </w:font>
  <w:font w:name="Georgia">
    <w:charset w:val="CC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0F4FA3"/>
    <w:multiLevelType w:val="hybridMultilevel"/>
    <w:tmpl w:val="E5D488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0C6B8B"/>
    <w:multiLevelType w:val="hybridMultilevel"/>
    <w:tmpl w:val="06D6C2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1155245"/>
    <w:multiLevelType w:val="hybridMultilevel"/>
    <w:tmpl w:val="D0D2B3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0264C66"/>
    <w:multiLevelType w:val="hybridMultilevel"/>
    <w:tmpl w:val="7346A3E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FB9290F"/>
    <w:multiLevelType w:val="hybridMultilevel"/>
    <w:tmpl w:val="BBC281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0540E34"/>
    <w:multiLevelType w:val="hybridMultilevel"/>
    <w:tmpl w:val="970E7F18"/>
    <w:lvl w:ilvl="0" w:tplc="F3D00E3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  <w:num w:numId="5">
    <w:abstractNumId w:val="5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51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2A8A"/>
    <w:rsid w:val="000028DA"/>
    <w:rsid w:val="0000325E"/>
    <w:rsid w:val="00005322"/>
    <w:rsid w:val="000061F0"/>
    <w:rsid w:val="000120DD"/>
    <w:rsid w:val="00015647"/>
    <w:rsid w:val="000169C9"/>
    <w:rsid w:val="00023810"/>
    <w:rsid w:val="000277C3"/>
    <w:rsid w:val="00030299"/>
    <w:rsid w:val="000351BD"/>
    <w:rsid w:val="000402BB"/>
    <w:rsid w:val="00042468"/>
    <w:rsid w:val="00044FC4"/>
    <w:rsid w:val="00051F01"/>
    <w:rsid w:val="00054439"/>
    <w:rsid w:val="00055910"/>
    <w:rsid w:val="00061A7B"/>
    <w:rsid w:val="00063880"/>
    <w:rsid w:val="00067427"/>
    <w:rsid w:val="0007029F"/>
    <w:rsid w:val="00073C88"/>
    <w:rsid w:val="00080CBF"/>
    <w:rsid w:val="00082CA7"/>
    <w:rsid w:val="00083F27"/>
    <w:rsid w:val="0008714E"/>
    <w:rsid w:val="00090D74"/>
    <w:rsid w:val="00094770"/>
    <w:rsid w:val="00095AF5"/>
    <w:rsid w:val="0009670A"/>
    <w:rsid w:val="000A4190"/>
    <w:rsid w:val="000A5152"/>
    <w:rsid w:val="000A5794"/>
    <w:rsid w:val="000B12ED"/>
    <w:rsid w:val="000B1C6E"/>
    <w:rsid w:val="000B2E64"/>
    <w:rsid w:val="000B3D06"/>
    <w:rsid w:val="000C0075"/>
    <w:rsid w:val="000C3CEE"/>
    <w:rsid w:val="000C4942"/>
    <w:rsid w:val="000C600C"/>
    <w:rsid w:val="000C7308"/>
    <w:rsid w:val="000C781B"/>
    <w:rsid w:val="000D0EE1"/>
    <w:rsid w:val="000D4353"/>
    <w:rsid w:val="000D7056"/>
    <w:rsid w:val="000E11F9"/>
    <w:rsid w:val="000E524E"/>
    <w:rsid w:val="000E6220"/>
    <w:rsid w:val="000F1896"/>
    <w:rsid w:val="00100ED1"/>
    <w:rsid w:val="00100F8C"/>
    <w:rsid w:val="00101BA1"/>
    <w:rsid w:val="00101E40"/>
    <w:rsid w:val="00106D05"/>
    <w:rsid w:val="00116473"/>
    <w:rsid w:val="00116999"/>
    <w:rsid w:val="0012165A"/>
    <w:rsid w:val="00122D22"/>
    <w:rsid w:val="001329D6"/>
    <w:rsid w:val="00132A67"/>
    <w:rsid w:val="00133EEA"/>
    <w:rsid w:val="00135110"/>
    <w:rsid w:val="00135494"/>
    <w:rsid w:val="00140B0F"/>
    <w:rsid w:val="00141CB7"/>
    <w:rsid w:val="00143D23"/>
    <w:rsid w:val="00146EC0"/>
    <w:rsid w:val="001507FE"/>
    <w:rsid w:val="00150995"/>
    <w:rsid w:val="00150DA8"/>
    <w:rsid w:val="00154970"/>
    <w:rsid w:val="0015505C"/>
    <w:rsid w:val="00161138"/>
    <w:rsid w:val="0017425A"/>
    <w:rsid w:val="001811B1"/>
    <w:rsid w:val="0018561E"/>
    <w:rsid w:val="00187407"/>
    <w:rsid w:val="001911AC"/>
    <w:rsid w:val="0019509F"/>
    <w:rsid w:val="0019604C"/>
    <w:rsid w:val="00196D16"/>
    <w:rsid w:val="00197D1E"/>
    <w:rsid w:val="001B127E"/>
    <w:rsid w:val="001B1473"/>
    <w:rsid w:val="001B6FD2"/>
    <w:rsid w:val="001C273A"/>
    <w:rsid w:val="001C47A9"/>
    <w:rsid w:val="001C56FA"/>
    <w:rsid w:val="001C6B0C"/>
    <w:rsid w:val="001D7D78"/>
    <w:rsid w:val="001E29E5"/>
    <w:rsid w:val="001F073F"/>
    <w:rsid w:val="001F2A6B"/>
    <w:rsid w:val="001F609A"/>
    <w:rsid w:val="0020112D"/>
    <w:rsid w:val="0020248B"/>
    <w:rsid w:val="00203712"/>
    <w:rsid w:val="00203B21"/>
    <w:rsid w:val="00206F40"/>
    <w:rsid w:val="00207240"/>
    <w:rsid w:val="0021583A"/>
    <w:rsid w:val="00223CC3"/>
    <w:rsid w:val="00224059"/>
    <w:rsid w:val="002240A5"/>
    <w:rsid w:val="00225FE6"/>
    <w:rsid w:val="0023031B"/>
    <w:rsid w:val="00232165"/>
    <w:rsid w:val="00235477"/>
    <w:rsid w:val="00235A53"/>
    <w:rsid w:val="00242ADA"/>
    <w:rsid w:val="00244E43"/>
    <w:rsid w:val="00251362"/>
    <w:rsid w:val="002601D0"/>
    <w:rsid w:val="0026430D"/>
    <w:rsid w:val="002762E3"/>
    <w:rsid w:val="00281C7A"/>
    <w:rsid w:val="0028352D"/>
    <w:rsid w:val="00284191"/>
    <w:rsid w:val="00284AFC"/>
    <w:rsid w:val="002932FC"/>
    <w:rsid w:val="002A0152"/>
    <w:rsid w:val="002A3EDF"/>
    <w:rsid w:val="002A61C3"/>
    <w:rsid w:val="002B32CD"/>
    <w:rsid w:val="002B3EFB"/>
    <w:rsid w:val="002C159C"/>
    <w:rsid w:val="002C421A"/>
    <w:rsid w:val="002C625D"/>
    <w:rsid w:val="002D464A"/>
    <w:rsid w:val="002D4F83"/>
    <w:rsid w:val="002D677E"/>
    <w:rsid w:val="002D7B36"/>
    <w:rsid w:val="002E3A75"/>
    <w:rsid w:val="002E564B"/>
    <w:rsid w:val="002F089B"/>
    <w:rsid w:val="002F1CEC"/>
    <w:rsid w:val="003050F4"/>
    <w:rsid w:val="003074DB"/>
    <w:rsid w:val="00307CE2"/>
    <w:rsid w:val="00311E67"/>
    <w:rsid w:val="0031483B"/>
    <w:rsid w:val="00315C2D"/>
    <w:rsid w:val="003165F3"/>
    <w:rsid w:val="00321D67"/>
    <w:rsid w:val="00330255"/>
    <w:rsid w:val="00330B06"/>
    <w:rsid w:val="00331042"/>
    <w:rsid w:val="00331FBF"/>
    <w:rsid w:val="0033514D"/>
    <w:rsid w:val="00336D28"/>
    <w:rsid w:val="00336D9E"/>
    <w:rsid w:val="0034049C"/>
    <w:rsid w:val="00340FE9"/>
    <w:rsid w:val="0035074B"/>
    <w:rsid w:val="00350CB6"/>
    <w:rsid w:val="00352467"/>
    <w:rsid w:val="0035751E"/>
    <w:rsid w:val="00360135"/>
    <w:rsid w:val="00366C8D"/>
    <w:rsid w:val="003700D0"/>
    <w:rsid w:val="0037264D"/>
    <w:rsid w:val="003760BD"/>
    <w:rsid w:val="00376CA0"/>
    <w:rsid w:val="00390193"/>
    <w:rsid w:val="00393E38"/>
    <w:rsid w:val="00397F87"/>
    <w:rsid w:val="003A3E4B"/>
    <w:rsid w:val="003A444C"/>
    <w:rsid w:val="003A4F23"/>
    <w:rsid w:val="003A59B2"/>
    <w:rsid w:val="003A6900"/>
    <w:rsid w:val="003B2B84"/>
    <w:rsid w:val="003B3BB2"/>
    <w:rsid w:val="003C2E27"/>
    <w:rsid w:val="003C4085"/>
    <w:rsid w:val="003C547B"/>
    <w:rsid w:val="003D1670"/>
    <w:rsid w:val="003D1D12"/>
    <w:rsid w:val="003D4125"/>
    <w:rsid w:val="003D4D0E"/>
    <w:rsid w:val="003D5A2C"/>
    <w:rsid w:val="003D5B60"/>
    <w:rsid w:val="003D6CF6"/>
    <w:rsid w:val="003E6D9D"/>
    <w:rsid w:val="003F30F5"/>
    <w:rsid w:val="003F606E"/>
    <w:rsid w:val="004019D0"/>
    <w:rsid w:val="00403B6E"/>
    <w:rsid w:val="00404DBB"/>
    <w:rsid w:val="00406B92"/>
    <w:rsid w:val="00413C6E"/>
    <w:rsid w:val="00415A2A"/>
    <w:rsid w:val="004161EC"/>
    <w:rsid w:val="00417459"/>
    <w:rsid w:val="004259A0"/>
    <w:rsid w:val="00425ED4"/>
    <w:rsid w:val="00427400"/>
    <w:rsid w:val="00431609"/>
    <w:rsid w:val="0043391A"/>
    <w:rsid w:val="00433C08"/>
    <w:rsid w:val="0043554A"/>
    <w:rsid w:val="00436148"/>
    <w:rsid w:val="004541AE"/>
    <w:rsid w:val="00455E94"/>
    <w:rsid w:val="004564EB"/>
    <w:rsid w:val="00462FA4"/>
    <w:rsid w:val="004633AC"/>
    <w:rsid w:val="0047004E"/>
    <w:rsid w:val="00472669"/>
    <w:rsid w:val="00472988"/>
    <w:rsid w:val="00472CE3"/>
    <w:rsid w:val="00475012"/>
    <w:rsid w:val="00480A22"/>
    <w:rsid w:val="004828F4"/>
    <w:rsid w:val="00484117"/>
    <w:rsid w:val="004912FD"/>
    <w:rsid w:val="00492058"/>
    <w:rsid w:val="00492BC3"/>
    <w:rsid w:val="004967B6"/>
    <w:rsid w:val="004A0218"/>
    <w:rsid w:val="004A07A4"/>
    <w:rsid w:val="004A2A8A"/>
    <w:rsid w:val="004A7485"/>
    <w:rsid w:val="004A798B"/>
    <w:rsid w:val="004B4DDA"/>
    <w:rsid w:val="004C5E6B"/>
    <w:rsid w:val="004D1800"/>
    <w:rsid w:val="004D3404"/>
    <w:rsid w:val="004D70A2"/>
    <w:rsid w:val="004E19C9"/>
    <w:rsid w:val="004E7BBE"/>
    <w:rsid w:val="004F2676"/>
    <w:rsid w:val="004F4569"/>
    <w:rsid w:val="005012A3"/>
    <w:rsid w:val="00502EF1"/>
    <w:rsid w:val="00503FD8"/>
    <w:rsid w:val="00504FE2"/>
    <w:rsid w:val="00505C19"/>
    <w:rsid w:val="00506B10"/>
    <w:rsid w:val="00516661"/>
    <w:rsid w:val="00520347"/>
    <w:rsid w:val="00525B58"/>
    <w:rsid w:val="00526FBF"/>
    <w:rsid w:val="00532BED"/>
    <w:rsid w:val="0053369F"/>
    <w:rsid w:val="005354AD"/>
    <w:rsid w:val="00537C64"/>
    <w:rsid w:val="0054114E"/>
    <w:rsid w:val="00541648"/>
    <w:rsid w:val="005442D8"/>
    <w:rsid w:val="00546F60"/>
    <w:rsid w:val="0055294A"/>
    <w:rsid w:val="00552B5C"/>
    <w:rsid w:val="00555999"/>
    <w:rsid w:val="00557A52"/>
    <w:rsid w:val="00574C2F"/>
    <w:rsid w:val="00583601"/>
    <w:rsid w:val="005837DC"/>
    <w:rsid w:val="00592150"/>
    <w:rsid w:val="00593DE0"/>
    <w:rsid w:val="0059631C"/>
    <w:rsid w:val="005A4D3C"/>
    <w:rsid w:val="005B2324"/>
    <w:rsid w:val="005B28A4"/>
    <w:rsid w:val="005B4906"/>
    <w:rsid w:val="005C1465"/>
    <w:rsid w:val="005C65D3"/>
    <w:rsid w:val="005C776F"/>
    <w:rsid w:val="005D215C"/>
    <w:rsid w:val="005D71A5"/>
    <w:rsid w:val="005E12F4"/>
    <w:rsid w:val="005E5596"/>
    <w:rsid w:val="005E6E99"/>
    <w:rsid w:val="00600248"/>
    <w:rsid w:val="00600B33"/>
    <w:rsid w:val="00603F14"/>
    <w:rsid w:val="0060484D"/>
    <w:rsid w:val="00610169"/>
    <w:rsid w:val="00614A9C"/>
    <w:rsid w:val="00614BB9"/>
    <w:rsid w:val="006161A2"/>
    <w:rsid w:val="00616AFC"/>
    <w:rsid w:val="006242D0"/>
    <w:rsid w:val="0062574C"/>
    <w:rsid w:val="006309BF"/>
    <w:rsid w:val="0063179C"/>
    <w:rsid w:val="00631E76"/>
    <w:rsid w:val="00634B82"/>
    <w:rsid w:val="00640849"/>
    <w:rsid w:val="00640A60"/>
    <w:rsid w:val="00641744"/>
    <w:rsid w:val="006445D7"/>
    <w:rsid w:val="00645C49"/>
    <w:rsid w:val="00662BB5"/>
    <w:rsid w:val="00671C3A"/>
    <w:rsid w:val="00681CBB"/>
    <w:rsid w:val="00682107"/>
    <w:rsid w:val="00683ACC"/>
    <w:rsid w:val="006922CA"/>
    <w:rsid w:val="0069392F"/>
    <w:rsid w:val="00693ED7"/>
    <w:rsid w:val="00694B23"/>
    <w:rsid w:val="00695D99"/>
    <w:rsid w:val="006A34C5"/>
    <w:rsid w:val="006B034E"/>
    <w:rsid w:val="006B0D56"/>
    <w:rsid w:val="006B2069"/>
    <w:rsid w:val="006B2B2C"/>
    <w:rsid w:val="006B3B15"/>
    <w:rsid w:val="006B7779"/>
    <w:rsid w:val="006C317D"/>
    <w:rsid w:val="006D0467"/>
    <w:rsid w:val="006E25DA"/>
    <w:rsid w:val="006F08B7"/>
    <w:rsid w:val="006F0CCB"/>
    <w:rsid w:val="006F5F72"/>
    <w:rsid w:val="006F78DD"/>
    <w:rsid w:val="00701ED0"/>
    <w:rsid w:val="007043A6"/>
    <w:rsid w:val="0070723E"/>
    <w:rsid w:val="0071268A"/>
    <w:rsid w:val="00714870"/>
    <w:rsid w:val="00715ABD"/>
    <w:rsid w:val="00723AA6"/>
    <w:rsid w:val="00726131"/>
    <w:rsid w:val="00727983"/>
    <w:rsid w:val="00727A10"/>
    <w:rsid w:val="00731B30"/>
    <w:rsid w:val="00732C5F"/>
    <w:rsid w:val="00736096"/>
    <w:rsid w:val="007375EC"/>
    <w:rsid w:val="00744BA9"/>
    <w:rsid w:val="00745CD4"/>
    <w:rsid w:val="007529A2"/>
    <w:rsid w:val="00752FC6"/>
    <w:rsid w:val="0075343E"/>
    <w:rsid w:val="00753CD6"/>
    <w:rsid w:val="007540F2"/>
    <w:rsid w:val="00754843"/>
    <w:rsid w:val="0075566D"/>
    <w:rsid w:val="00761A16"/>
    <w:rsid w:val="00763774"/>
    <w:rsid w:val="00763E41"/>
    <w:rsid w:val="00767E36"/>
    <w:rsid w:val="007720D2"/>
    <w:rsid w:val="00773213"/>
    <w:rsid w:val="007742B5"/>
    <w:rsid w:val="0078106D"/>
    <w:rsid w:val="00782B32"/>
    <w:rsid w:val="0078393A"/>
    <w:rsid w:val="00787245"/>
    <w:rsid w:val="00792DDF"/>
    <w:rsid w:val="007942EF"/>
    <w:rsid w:val="007971A8"/>
    <w:rsid w:val="007A1309"/>
    <w:rsid w:val="007A2351"/>
    <w:rsid w:val="007A3DCD"/>
    <w:rsid w:val="007A5DE3"/>
    <w:rsid w:val="007C0B64"/>
    <w:rsid w:val="007C1491"/>
    <w:rsid w:val="007C66C1"/>
    <w:rsid w:val="007D188B"/>
    <w:rsid w:val="007D18C0"/>
    <w:rsid w:val="007D2424"/>
    <w:rsid w:val="007D3514"/>
    <w:rsid w:val="007D5862"/>
    <w:rsid w:val="007E0776"/>
    <w:rsid w:val="007E09A6"/>
    <w:rsid w:val="007E24BC"/>
    <w:rsid w:val="007E2A00"/>
    <w:rsid w:val="007F1388"/>
    <w:rsid w:val="007F21C5"/>
    <w:rsid w:val="007F301B"/>
    <w:rsid w:val="007F43ED"/>
    <w:rsid w:val="007F58C1"/>
    <w:rsid w:val="007F77D4"/>
    <w:rsid w:val="008009C3"/>
    <w:rsid w:val="00802B06"/>
    <w:rsid w:val="0080441A"/>
    <w:rsid w:val="00804FBF"/>
    <w:rsid w:val="00810C5F"/>
    <w:rsid w:val="00814A8C"/>
    <w:rsid w:val="00815773"/>
    <w:rsid w:val="00816B78"/>
    <w:rsid w:val="00816DC5"/>
    <w:rsid w:val="0082258D"/>
    <w:rsid w:val="00825C72"/>
    <w:rsid w:val="00825EAE"/>
    <w:rsid w:val="00826BF8"/>
    <w:rsid w:val="00827FE5"/>
    <w:rsid w:val="0083345D"/>
    <w:rsid w:val="0083498A"/>
    <w:rsid w:val="00835624"/>
    <w:rsid w:val="00837FA8"/>
    <w:rsid w:val="008407A1"/>
    <w:rsid w:val="00843B53"/>
    <w:rsid w:val="00843BDE"/>
    <w:rsid w:val="00845695"/>
    <w:rsid w:val="00847511"/>
    <w:rsid w:val="00850F19"/>
    <w:rsid w:val="00860237"/>
    <w:rsid w:val="00860938"/>
    <w:rsid w:val="00862FF1"/>
    <w:rsid w:val="008635D3"/>
    <w:rsid w:val="0086729D"/>
    <w:rsid w:val="00871188"/>
    <w:rsid w:val="008753B3"/>
    <w:rsid w:val="00881D16"/>
    <w:rsid w:val="00884BB2"/>
    <w:rsid w:val="00885AB6"/>
    <w:rsid w:val="00885FA4"/>
    <w:rsid w:val="00893B51"/>
    <w:rsid w:val="00896C8B"/>
    <w:rsid w:val="008A10DF"/>
    <w:rsid w:val="008A1CFD"/>
    <w:rsid w:val="008A33AF"/>
    <w:rsid w:val="008B51FC"/>
    <w:rsid w:val="008B5C59"/>
    <w:rsid w:val="008C3250"/>
    <w:rsid w:val="008C6C2B"/>
    <w:rsid w:val="008D0015"/>
    <w:rsid w:val="008D09C0"/>
    <w:rsid w:val="008D1791"/>
    <w:rsid w:val="008D3C27"/>
    <w:rsid w:val="008D5F93"/>
    <w:rsid w:val="008D761F"/>
    <w:rsid w:val="008E20F8"/>
    <w:rsid w:val="008E336A"/>
    <w:rsid w:val="008E3511"/>
    <w:rsid w:val="008E4086"/>
    <w:rsid w:val="008F0F55"/>
    <w:rsid w:val="008F4285"/>
    <w:rsid w:val="008F4B1C"/>
    <w:rsid w:val="008F5585"/>
    <w:rsid w:val="008F69BA"/>
    <w:rsid w:val="008F6AF0"/>
    <w:rsid w:val="009015EC"/>
    <w:rsid w:val="009070DF"/>
    <w:rsid w:val="00907404"/>
    <w:rsid w:val="0091578E"/>
    <w:rsid w:val="00921E93"/>
    <w:rsid w:val="00927E36"/>
    <w:rsid w:val="00931ACC"/>
    <w:rsid w:val="00936B23"/>
    <w:rsid w:val="00942350"/>
    <w:rsid w:val="00943D08"/>
    <w:rsid w:val="009547BE"/>
    <w:rsid w:val="00955878"/>
    <w:rsid w:val="00957B06"/>
    <w:rsid w:val="00964216"/>
    <w:rsid w:val="00966BBE"/>
    <w:rsid w:val="0096723B"/>
    <w:rsid w:val="00971868"/>
    <w:rsid w:val="0097231E"/>
    <w:rsid w:val="00972500"/>
    <w:rsid w:val="00972A27"/>
    <w:rsid w:val="00987B8C"/>
    <w:rsid w:val="00992BC6"/>
    <w:rsid w:val="009934BB"/>
    <w:rsid w:val="009949CA"/>
    <w:rsid w:val="009A30A0"/>
    <w:rsid w:val="009B2677"/>
    <w:rsid w:val="009C1B21"/>
    <w:rsid w:val="009C1C2B"/>
    <w:rsid w:val="009C334F"/>
    <w:rsid w:val="009C40BB"/>
    <w:rsid w:val="009C40E1"/>
    <w:rsid w:val="009D114C"/>
    <w:rsid w:val="009E1551"/>
    <w:rsid w:val="009E592A"/>
    <w:rsid w:val="009E739E"/>
    <w:rsid w:val="009F09F6"/>
    <w:rsid w:val="00A03BAA"/>
    <w:rsid w:val="00A105D7"/>
    <w:rsid w:val="00A10A7A"/>
    <w:rsid w:val="00A10F91"/>
    <w:rsid w:val="00A200D4"/>
    <w:rsid w:val="00A22F92"/>
    <w:rsid w:val="00A25EDC"/>
    <w:rsid w:val="00A27745"/>
    <w:rsid w:val="00A4183E"/>
    <w:rsid w:val="00A4650B"/>
    <w:rsid w:val="00A466D4"/>
    <w:rsid w:val="00A50B40"/>
    <w:rsid w:val="00A53A33"/>
    <w:rsid w:val="00A54802"/>
    <w:rsid w:val="00A55F8D"/>
    <w:rsid w:val="00A56E08"/>
    <w:rsid w:val="00A57F19"/>
    <w:rsid w:val="00A61551"/>
    <w:rsid w:val="00A7227C"/>
    <w:rsid w:val="00A77C0E"/>
    <w:rsid w:val="00A819FC"/>
    <w:rsid w:val="00A82F1A"/>
    <w:rsid w:val="00A925F3"/>
    <w:rsid w:val="00A93099"/>
    <w:rsid w:val="00A94B80"/>
    <w:rsid w:val="00AA1605"/>
    <w:rsid w:val="00AA229A"/>
    <w:rsid w:val="00AA3A2A"/>
    <w:rsid w:val="00AA568D"/>
    <w:rsid w:val="00AA7573"/>
    <w:rsid w:val="00AB72CF"/>
    <w:rsid w:val="00AB7A5A"/>
    <w:rsid w:val="00AD198C"/>
    <w:rsid w:val="00AD4DF9"/>
    <w:rsid w:val="00AD7699"/>
    <w:rsid w:val="00AE1FCD"/>
    <w:rsid w:val="00AE27E7"/>
    <w:rsid w:val="00AE55FA"/>
    <w:rsid w:val="00AE5D96"/>
    <w:rsid w:val="00AE65C3"/>
    <w:rsid w:val="00AE7A66"/>
    <w:rsid w:val="00AF3C6F"/>
    <w:rsid w:val="00AF5216"/>
    <w:rsid w:val="00AF7A60"/>
    <w:rsid w:val="00B0070B"/>
    <w:rsid w:val="00B022AB"/>
    <w:rsid w:val="00B02CFB"/>
    <w:rsid w:val="00B12658"/>
    <w:rsid w:val="00B148FE"/>
    <w:rsid w:val="00B16C84"/>
    <w:rsid w:val="00B16F0C"/>
    <w:rsid w:val="00B16FA6"/>
    <w:rsid w:val="00B218AE"/>
    <w:rsid w:val="00B2218F"/>
    <w:rsid w:val="00B22B9E"/>
    <w:rsid w:val="00B23DCF"/>
    <w:rsid w:val="00B24642"/>
    <w:rsid w:val="00B256A5"/>
    <w:rsid w:val="00B25EED"/>
    <w:rsid w:val="00B26940"/>
    <w:rsid w:val="00B2719E"/>
    <w:rsid w:val="00B32030"/>
    <w:rsid w:val="00B32F2D"/>
    <w:rsid w:val="00B35D7B"/>
    <w:rsid w:val="00B35ED7"/>
    <w:rsid w:val="00B37D9D"/>
    <w:rsid w:val="00B447F6"/>
    <w:rsid w:val="00B468D5"/>
    <w:rsid w:val="00B517D2"/>
    <w:rsid w:val="00B54570"/>
    <w:rsid w:val="00B55AEC"/>
    <w:rsid w:val="00B56302"/>
    <w:rsid w:val="00B56E4E"/>
    <w:rsid w:val="00B61E09"/>
    <w:rsid w:val="00B65263"/>
    <w:rsid w:val="00B6575E"/>
    <w:rsid w:val="00B70343"/>
    <w:rsid w:val="00B72BDB"/>
    <w:rsid w:val="00B8035B"/>
    <w:rsid w:val="00B80A51"/>
    <w:rsid w:val="00B8493F"/>
    <w:rsid w:val="00B90A99"/>
    <w:rsid w:val="00B91364"/>
    <w:rsid w:val="00B92C1B"/>
    <w:rsid w:val="00B95347"/>
    <w:rsid w:val="00BA0528"/>
    <w:rsid w:val="00BA0CD0"/>
    <w:rsid w:val="00BA1D6A"/>
    <w:rsid w:val="00BA220A"/>
    <w:rsid w:val="00BB0C45"/>
    <w:rsid w:val="00BB2340"/>
    <w:rsid w:val="00BB277C"/>
    <w:rsid w:val="00BB4111"/>
    <w:rsid w:val="00BC0C79"/>
    <w:rsid w:val="00BC3799"/>
    <w:rsid w:val="00BC3C82"/>
    <w:rsid w:val="00BC652C"/>
    <w:rsid w:val="00BC6BB0"/>
    <w:rsid w:val="00BD3946"/>
    <w:rsid w:val="00BD568A"/>
    <w:rsid w:val="00BE128D"/>
    <w:rsid w:val="00BE24FE"/>
    <w:rsid w:val="00BE2E81"/>
    <w:rsid w:val="00BE5C0A"/>
    <w:rsid w:val="00BF1A9F"/>
    <w:rsid w:val="00C026DC"/>
    <w:rsid w:val="00C04F91"/>
    <w:rsid w:val="00C100AC"/>
    <w:rsid w:val="00C1068E"/>
    <w:rsid w:val="00C2280D"/>
    <w:rsid w:val="00C22D20"/>
    <w:rsid w:val="00C22F21"/>
    <w:rsid w:val="00C23D39"/>
    <w:rsid w:val="00C245BF"/>
    <w:rsid w:val="00C25E62"/>
    <w:rsid w:val="00C30DA6"/>
    <w:rsid w:val="00C32521"/>
    <w:rsid w:val="00C36621"/>
    <w:rsid w:val="00C40AD8"/>
    <w:rsid w:val="00C41FCC"/>
    <w:rsid w:val="00C42F36"/>
    <w:rsid w:val="00C50C8D"/>
    <w:rsid w:val="00C60082"/>
    <w:rsid w:val="00C6055C"/>
    <w:rsid w:val="00C61C41"/>
    <w:rsid w:val="00C64703"/>
    <w:rsid w:val="00C64A66"/>
    <w:rsid w:val="00C673C8"/>
    <w:rsid w:val="00C71E4F"/>
    <w:rsid w:val="00C738D8"/>
    <w:rsid w:val="00C73CE4"/>
    <w:rsid w:val="00C77ACF"/>
    <w:rsid w:val="00C83F23"/>
    <w:rsid w:val="00C85B0E"/>
    <w:rsid w:val="00C8696C"/>
    <w:rsid w:val="00C87D7A"/>
    <w:rsid w:val="00C87E7D"/>
    <w:rsid w:val="00C906E7"/>
    <w:rsid w:val="00CA1E47"/>
    <w:rsid w:val="00CA3E37"/>
    <w:rsid w:val="00CA475E"/>
    <w:rsid w:val="00CA4935"/>
    <w:rsid w:val="00CA4FB8"/>
    <w:rsid w:val="00CB2423"/>
    <w:rsid w:val="00CB3005"/>
    <w:rsid w:val="00CB51CC"/>
    <w:rsid w:val="00CB6C1E"/>
    <w:rsid w:val="00CC0AF1"/>
    <w:rsid w:val="00CC1510"/>
    <w:rsid w:val="00CC152D"/>
    <w:rsid w:val="00CC466A"/>
    <w:rsid w:val="00CC6D8D"/>
    <w:rsid w:val="00CD43A7"/>
    <w:rsid w:val="00CD6DEC"/>
    <w:rsid w:val="00CE1EAA"/>
    <w:rsid w:val="00CE475B"/>
    <w:rsid w:val="00CE7018"/>
    <w:rsid w:val="00CF107E"/>
    <w:rsid w:val="00CF1FC3"/>
    <w:rsid w:val="00CF3BF4"/>
    <w:rsid w:val="00D13127"/>
    <w:rsid w:val="00D13899"/>
    <w:rsid w:val="00D13A59"/>
    <w:rsid w:val="00D162D3"/>
    <w:rsid w:val="00D24A5F"/>
    <w:rsid w:val="00D25D9A"/>
    <w:rsid w:val="00D26E23"/>
    <w:rsid w:val="00D3072A"/>
    <w:rsid w:val="00D30C5B"/>
    <w:rsid w:val="00D33998"/>
    <w:rsid w:val="00D34C69"/>
    <w:rsid w:val="00D44AE2"/>
    <w:rsid w:val="00D55A3C"/>
    <w:rsid w:val="00D566C3"/>
    <w:rsid w:val="00D56863"/>
    <w:rsid w:val="00D607BE"/>
    <w:rsid w:val="00D60834"/>
    <w:rsid w:val="00D6090C"/>
    <w:rsid w:val="00D609F8"/>
    <w:rsid w:val="00D622D0"/>
    <w:rsid w:val="00D6282D"/>
    <w:rsid w:val="00D66D00"/>
    <w:rsid w:val="00D67F64"/>
    <w:rsid w:val="00D710F7"/>
    <w:rsid w:val="00D73814"/>
    <w:rsid w:val="00D81903"/>
    <w:rsid w:val="00D857CF"/>
    <w:rsid w:val="00D87846"/>
    <w:rsid w:val="00D92FF3"/>
    <w:rsid w:val="00DA4C41"/>
    <w:rsid w:val="00DA7023"/>
    <w:rsid w:val="00DA7AA5"/>
    <w:rsid w:val="00DB11DE"/>
    <w:rsid w:val="00DB5493"/>
    <w:rsid w:val="00DB73C6"/>
    <w:rsid w:val="00DC50EC"/>
    <w:rsid w:val="00DC56C1"/>
    <w:rsid w:val="00DC68C2"/>
    <w:rsid w:val="00DC77DB"/>
    <w:rsid w:val="00DF3CAC"/>
    <w:rsid w:val="00E00D09"/>
    <w:rsid w:val="00E02A03"/>
    <w:rsid w:val="00E03F62"/>
    <w:rsid w:val="00E044A5"/>
    <w:rsid w:val="00E13F99"/>
    <w:rsid w:val="00E146FF"/>
    <w:rsid w:val="00E154D8"/>
    <w:rsid w:val="00E25D4D"/>
    <w:rsid w:val="00E3155B"/>
    <w:rsid w:val="00E31A7D"/>
    <w:rsid w:val="00E40E09"/>
    <w:rsid w:val="00E5520F"/>
    <w:rsid w:val="00E55A67"/>
    <w:rsid w:val="00E73486"/>
    <w:rsid w:val="00E753E6"/>
    <w:rsid w:val="00E83848"/>
    <w:rsid w:val="00E91471"/>
    <w:rsid w:val="00E93607"/>
    <w:rsid w:val="00E97CE5"/>
    <w:rsid w:val="00EB0D42"/>
    <w:rsid w:val="00EB0DFE"/>
    <w:rsid w:val="00EB22F9"/>
    <w:rsid w:val="00EB7AAA"/>
    <w:rsid w:val="00EC395F"/>
    <w:rsid w:val="00EC39BC"/>
    <w:rsid w:val="00ED2BC9"/>
    <w:rsid w:val="00ED3472"/>
    <w:rsid w:val="00EF0E36"/>
    <w:rsid w:val="00EF1FE4"/>
    <w:rsid w:val="00EF7FB5"/>
    <w:rsid w:val="00F005FD"/>
    <w:rsid w:val="00F02F72"/>
    <w:rsid w:val="00F04B55"/>
    <w:rsid w:val="00F04B5F"/>
    <w:rsid w:val="00F12AAF"/>
    <w:rsid w:val="00F132EE"/>
    <w:rsid w:val="00F20E6B"/>
    <w:rsid w:val="00F20FCE"/>
    <w:rsid w:val="00F22C33"/>
    <w:rsid w:val="00F32A26"/>
    <w:rsid w:val="00F351D7"/>
    <w:rsid w:val="00F37883"/>
    <w:rsid w:val="00F40BA4"/>
    <w:rsid w:val="00F410B6"/>
    <w:rsid w:val="00F41758"/>
    <w:rsid w:val="00F41EF0"/>
    <w:rsid w:val="00F430F9"/>
    <w:rsid w:val="00F43969"/>
    <w:rsid w:val="00F44896"/>
    <w:rsid w:val="00F5287E"/>
    <w:rsid w:val="00F53858"/>
    <w:rsid w:val="00F53D70"/>
    <w:rsid w:val="00F57499"/>
    <w:rsid w:val="00F63614"/>
    <w:rsid w:val="00F7390E"/>
    <w:rsid w:val="00F77656"/>
    <w:rsid w:val="00F87DA0"/>
    <w:rsid w:val="00F94468"/>
    <w:rsid w:val="00F97C20"/>
    <w:rsid w:val="00FA18F6"/>
    <w:rsid w:val="00FA2226"/>
    <w:rsid w:val="00FA249E"/>
    <w:rsid w:val="00FA25C6"/>
    <w:rsid w:val="00FC667C"/>
    <w:rsid w:val="00FD16F4"/>
    <w:rsid w:val="00FD2057"/>
    <w:rsid w:val="00FE40B5"/>
    <w:rsid w:val="00FE4962"/>
    <w:rsid w:val="00FF15AF"/>
    <w:rsid w:val="00FF2139"/>
    <w:rsid w:val="00FF33C0"/>
    <w:rsid w:val="00FF3C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7F2276"/>
  <w15:docId w15:val="{88252219-A3B1-4FDF-A863-546C9AF41F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2A8A"/>
  </w:style>
  <w:style w:type="paragraph" w:styleId="1">
    <w:name w:val="heading 1"/>
    <w:basedOn w:val="a"/>
    <w:next w:val="a"/>
    <w:link w:val="10"/>
    <w:uiPriority w:val="9"/>
    <w:qFormat/>
    <w:rsid w:val="001329D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1329D6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15773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1329D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10">
    <w:name w:val="Заголовок 1 Знак"/>
    <w:basedOn w:val="a0"/>
    <w:link w:val="1"/>
    <w:uiPriority w:val="9"/>
    <w:rsid w:val="001329D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4">
    <w:name w:val="Balloon Text"/>
    <w:basedOn w:val="a"/>
    <w:link w:val="a5"/>
    <w:uiPriority w:val="99"/>
    <w:semiHidden/>
    <w:unhideWhenUsed/>
    <w:rsid w:val="00972500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7250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8529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1</Pages>
  <Words>218</Words>
  <Characters>1249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SPecialiST</dc:creator>
  <cp:keywords/>
  <dc:description/>
  <cp:lastModifiedBy>приемная</cp:lastModifiedBy>
  <cp:revision>21</cp:revision>
  <cp:lastPrinted>2026-08-13T05:36:00Z</cp:lastPrinted>
  <dcterms:created xsi:type="dcterms:W3CDTF">2025-08-11T03:59:00Z</dcterms:created>
  <dcterms:modified xsi:type="dcterms:W3CDTF">2026-08-13T05:36:00Z</dcterms:modified>
</cp:coreProperties>
</file>