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3" w:rsidRPr="007C7207" w:rsidRDefault="00D65F23" w:rsidP="00D65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07">
        <w:rPr>
          <w:rFonts w:ascii="Times New Roman" w:hAnsi="Times New Roman" w:cs="Times New Roman"/>
          <w:sz w:val="28"/>
          <w:szCs w:val="28"/>
        </w:rPr>
        <w:t>Текущий контроль успеваемости</w:t>
      </w:r>
    </w:p>
    <w:p w:rsidR="00D65F23" w:rsidRPr="007C7207" w:rsidRDefault="00D65F23" w:rsidP="00D65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07">
        <w:rPr>
          <w:rFonts w:ascii="Times New Roman" w:hAnsi="Times New Roman" w:cs="Times New Roman"/>
          <w:sz w:val="28"/>
          <w:szCs w:val="28"/>
        </w:rPr>
        <w:t>Задания по предмету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прав потребителей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207">
        <w:rPr>
          <w:rFonts w:ascii="Times New Roman" w:hAnsi="Times New Roman" w:cs="Times New Roman"/>
          <w:sz w:val="28"/>
          <w:szCs w:val="28"/>
        </w:rPr>
        <w:t xml:space="preserve"> </w:t>
      </w:r>
      <w:r w:rsidR="004C1D98">
        <w:rPr>
          <w:rFonts w:ascii="Times New Roman" w:hAnsi="Times New Roman" w:cs="Times New Roman"/>
          <w:sz w:val="28"/>
          <w:szCs w:val="28"/>
        </w:rPr>
        <w:t>16</w:t>
      </w:r>
      <w:r w:rsidRPr="007C7207">
        <w:rPr>
          <w:rFonts w:ascii="Times New Roman" w:hAnsi="Times New Roman" w:cs="Times New Roman"/>
          <w:sz w:val="28"/>
          <w:szCs w:val="28"/>
        </w:rPr>
        <w:t xml:space="preserve">.11.2020 по  </w:t>
      </w:r>
      <w:r w:rsidR="004C1D98">
        <w:rPr>
          <w:rFonts w:ascii="Times New Roman" w:hAnsi="Times New Roman" w:cs="Times New Roman"/>
          <w:sz w:val="28"/>
          <w:szCs w:val="28"/>
        </w:rPr>
        <w:t>20</w:t>
      </w:r>
      <w:r w:rsidRPr="007C7207">
        <w:rPr>
          <w:rFonts w:ascii="Times New Roman" w:hAnsi="Times New Roman" w:cs="Times New Roman"/>
          <w:sz w:val="28"/>
          <w:szCs w:val="28"/>
        </w:rPr>
        <w:t>.11.2020</w:t>
      </w:r>
    </w:p>
    <w:p w:rsidR="00D65F23" w:rsidRDefault="00D65F23" w:rsidP="00D65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07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7C7207">
        <w:rPr>
          <w:rFonts w:ascii="Times New Roman" w:hAnsi="Times New Roman" w:cs="Times New Roman"/>
          <w:sz w:val="28"/>
          <w:szCs w:val="28"/>
        </w:rPr>
        <w:t>Дегнер</w:t>
      </w:r>
      <w:proofErr w:type="spellEnd"/>
      <w:r w:rsidRPr="007C7207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D65F23" w:rsidRDefault="00D65F23" w:rsidP="00D65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75"/>
        <w:gridCol w:w="3806"/>
        <w:gridCol w:w="2552"/>
        <w:gridCol w:w="2372"/>
        <w:gridCol w:w="2395"/>
        <w:gridCol w:w="2886"/>
      </w:tblGrid>
      <w:tr w:rsidR="00D65F23" w:rsidTr="003D2ED9">
        <w:tc>
          <w:tcPr>
            <w:tcW w:w="262" w:type="pct"/>
            <w:vMerge w:val="restart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pct"/>
            <w:gridSpan w:val="2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работе с учебным материалом</w:t>
            </w:r>
          </w:p>
        </w:tc>
        <w:tc>
          <w:tcPr>
            <w:tcW w:w="802" w:type="pct"/>
            <w:vMerge w:val="restart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 по каждой теме</w:t>
            </w:r>
          </w:p>
        </w:tc>
        <w:tc>
          <w:tcPr>
            <w:tcW w:w="810" w:type="pct"/>
            <w:vMerge w:val="restart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76" w:type="pct"/>
            <w:vMerge w:val="restart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работы</w:t>
            </w:r>
          </w:p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(результативность)</w:t>
            </w:r>
          </w:p>
        </w:tc>
      </w:tr>
      <w:tr w:rsidR="00D65F23" w:rsidTr="003D2ED9">
        <w:tc>
          <w:tcPr>
            <w:tcW w:w="262" w:type="pct"/>
            <w:vMerge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  <w:tc>
          <w:tcPr>
            <w:tcW w:w="863" w:type="pct"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802" w:type="pct"/>
            <w:vMerge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vMerge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</w:tcPr>
          <w:p w:rsidR="00D65F23" w:rsidRDefault="00D65F23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98" w:rsidTr="003D2ED9">
        <w:tc>
          <w:tcPr>
            <w:tcW w:w="262" w:type="pct"/>
          </w:tcPr>
          <w:p w:rsidR="004C1D98" w:rsidRDefault="004C1D98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4C1D98" w:rsidRDefault="004C1D98" w:rsidP="00D6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C1D98">
              <w:rPr>
                <w:rFonts w:ascii="Times New Roman" w:hAnsi="Times New Roman" w:cs="Times New Roman"/>
                <w:sz w:val="28"/>
                <w:szCs w:val="28"/>
              </w:rPr>
              <w:t>Специфика дистанционной продажи.</w:t>
            </w:r>
          </w:p>
          <w:p w:rsidR="004C1D98" w:rsidRDefault="004C1D98" w:rsidP="00D6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C1D98">
              <w:rPr>
                <w:rFonts w:ascii="Times New Roman" w:hAnsi="Times New Roman" w:cs="Times New Roman"/>
                <w:sz w:val="28"/>
                <w:szCs w:val="28"/>
              </w:rPr>
              <w:t>Продажа товаров по образцам</w:t>
            </w:r>
          </w:p>
        </w:tc>
        <w:tc>
          <w:tcPr>
            <w:tcW w:w="863" w:type="pct"/>
          </w:tcPr>
          <w:p w:rsidR="004C1D98" w:rsidRDefault="004C1D98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4C1D98" w:rsidRDefault="004C1D98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:rsidR="004C1D98" w:rsidRDefault="004C1D98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76" w:type="pct"/>
          </w:tcPr>
          <w:p w:rsidR="004C1D98" w:rsidRDefault="004C1D98" w:rsidP="003D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F23" w:rsidRDefault="00D65F23" w:rsidP="00D65F2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D65F23" w:rsidRDefault="00D65F23" w:rsidP="00D65F2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572F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D98" w:rsidRPr="004C1D98">
        <w:rPr>
          <w:rFonts w:ascii="Times New Roman" w:hAnsi="Times New Roman" w:cs="Times New Roman"/>
          <w:sz w:val="28"/>
          <w:szCs w:val="28"/>
        </w:rPr>
        <w:t>Специфика дистанционной продажи.</w:t>
      </w:r>
    </w:p>
    <w:p w:rsidR="004C1D98" w:rsidRPr="004C1D98" w:rsidRDefault="004C1D98" w:rsidP="004C1D98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1D98">
        <w:rPr>
          <w:rStyle w:val="blk"/>
          <w:sz w:val="28"/>
          <w:szCs w:val="28"/>
        </w:rPr>
        <w:t>ПРАВИЛА</w:t>
      </w:r>
    </w:p>
    <w:p w:rsidR="004C1D98" w:rsidRPr="004C1D98" w:rsidRDefault="004C1D98" w:rsidP="004C1D98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1D98">
        <w:rPr>
          <w:rStyle w:val="blk"/>
          <w:sz w:val="28"/>
          <w:szCs w:val="28"/>
        </w:rPr>
        <w:t>ПРОДАЖИ ТОВАРОВ ДИСТАНЦИОННЫМ СПОСОБОМ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4210"/>
      </w:tblGrid>
      <w:tr w:rsidR="004C1D98" w:rsidRPr="004C1D98" w:rsidTr="004C1D98">
        <w:trPr>
          <w:trHeight w:val="367"/>
          <w:tblCellSpacing w:w="15" w:type="dxa"/>
          <w:jc w:val="center"/>
        </w:trPr>
        <w:tc>
          <w:tcPr>
            <w:tcW w:w="408" w:type="dxa"/>
            <w:shd w:val="clear" w:color="auto" w:fill="F0F0EB"/>
            <w:vAlign w:val="center"/>
            <w:hideMark/>
          </w:tcPr>
          <w:p w:rsidR="004C1D98" w:rsidRPr="004C1D98" w:rsidRDefault="004C1D98" w:rsidP="004C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0F0EB"/>
            <w:tcMar>
              <w:top w:w="27" w:type="dxa"/>
              <w:left w:w="27" w:type="dxa"/>
              <w:bottom w:w="27" w:type="dxa"/>
              <w:right w:w="136" w:type="dxa"/>
            </w:tcMar>
            <w:vAlign w:val="center"/>
            <w:hideMark/>
          </w:tcPr>
          <w:p w:rsidR="004C1D98" w:rsidRPr="004C1D98" w:rsidRDefault="004C1D98" w:rsidP="004C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98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</w:tc>
      </w:tr>
    </w:tbl>
    <w:p w:rsidR="004C1D98" w:rsidRPr="004C1D98" w:rsidRDefault="004C1D98" w:rsidP="004C1D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nobr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009"/>
      <w:bookmarkEnd w:id="0"/>
      <w:r w:rsidRPr="004C1D98">
        <w:rPr>
          <w:rStyle w:val="blk"/>
          <w:rFonts w:ascii="Times New Roman" w:hAnsi="Times New Roman" w:cs="Times New Roman"/>
          <w:sz w:val="28"/>
          <w:szCs w:val="28"/>
        </w:rP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05"/>
      <w:bookmarkEnd w:id="1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1(1).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Продажа лекарственных препаратов для медицинского применения (за исключением лекарственных препаратов, отпускаемых по рецепту на лекарственный препарат, наркотических лекарственных препаратов и психотропных лекарственных препаратов, а также спиртосодержащих лекарственных препаратов с объемной долей этилового спирта свыше 25 процентов) дистанционным способом осуществляется в соответствии с настоящими Правилами с учетом особенностей, установленных </w:t>
      </w:r>
      <w:hyperlink r:id="rId5" w:anchor="dst100012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Правилами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выдачи разрешения на осуществление розничной торговли лекарственными препаратами для медицинского применения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дистанционным способом, осуществления такой торговли и доставки указанных лекарственных препаратов гражданам, утвержденными постановлением Правительства </w:t>
      </w:r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Российской Федерации от 16 мая 2020 г. N 697 "Об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торговли лекарственными препаратами для медицинского применения дистанционным способом".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(п. 1(1)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 </w:t>
      </w:r>
      <w:hyperlink r:id="rId6" w:anchor="dst100100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Постановлением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16.05.2020 N 697)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10"/>
      <w:bookmarkEnd w:id="2"/>
      <w:r w:rsidRPr="004C1D98">
        <w:rPr>
          <w:rStyle w:val="blk"/>
          <w:rFonts w:ascii="Times New Roman" w:hAnsi="Times New Roman" w:cs="Times New Roman"/>
          <w:sz w:val="28"/>
          <w:szCs w:val="28"/>
        </w:rPr>
        <w:t>2. Основные понятия, используемые в настоящих Правилах, означают следующее: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11"/>
      <w:bookmarkEnd w:id="3"/>
      <w:r w:rsidRPr="004C1D98">
        <w:rPr>
          <w:rStyle w:val="blk"/>
          <w:rFonts w:ascii="Times New Roman" w:hAnsi="Times New Roman" w:cs="Times New Roman"/>
          <w:sz w:val="28"/>
          <w:szCs w:val="28"/>
        </w:rP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012"/>
      <w:bookmarkEnd w:id="4"/>
      <w:r w:rsidRPr="004C1D98">
        <w:rPr>
          <w:rStyle w:val="blk"/>
          <w:rFonts w:ascii="Times New Roman" w:hAnsi="Times New Roman" w:cs="Times New Roman"/>
          <w:sz w:val="28"/>
          <w:szCs w:val="28"/>
        </w:rP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"/>
      <w:bookmarkEnd w:id="5"/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покупателя с товаром либо образцом товара при заключении такого договора.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7" w:anchor="dst100139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014"/>
      <w:bookmarkEnd w:id="6"/>
      <w:r w:rsidRPr="004C1D98">
        <w:rPr>
          <w:rStyle w:val="blk"/>
          <w:rFonts w:ascii="Times New Roman" w:hAnsi="Times New Roman" w:cs="Times New Roman"/>
          <w:sz w:val="28"/>
          <w:szCs w:val="28"/>
        </w:rP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00015"/>
      <w:bookmarkEnd w:id="7"/>
      <w:r w:rsidRPr="004C1D98">
        <w:rPr>
          <w:rStyle w:val="blk"/>
          <w:rFonts w:ascii="Times New Roman" w:hAnsi="Times New Roman" w:cs="Times New Roman"/>
          <w:sz w:val="28"/>
          <w:szCs w:val="28"/>
        </w:rP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016"/>
      <w:bookmarkEnd w:id="8"/>
      <w:r w:rsidRPr="004C1D98">
        <w:rPr>
          <w:rStyle w:val="blk"/>
          <w:rFonts w:ascii="Times New Roman" w:hAnsi="Times New Roman" w:cs="Times New Roman"/>
          <w:sz w:val="28"/>
          <w:szCs w:val="28"/>
        </w:rP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017"/>
      <w:bookmarkEnd w:id="9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5. Не допускается продажа дистанционным способом алкогольной продукции, а также товаров, свободная реализация которых запрещена или ограничена законодательством Российской Федерации.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6"/>
      <w:bookmarkEnd w:id="10"/>
      <w:r w:rsidRPr="004C1D98">
        <w:rPr>
          <w:rStyle w:val="blk"/>
          <w:rFonts w:ascii="Times New Roman" w:hAnsi="Times New Roman" w:cs="Times New Roman"/>
          <w:sz w:val="28"/>
          <w:szCs w:val="28"/>
        </w:rPr>
        <w:t>На территории Российской Федерации допускается продажа ювелирных изделий из драгоценных металлов и (или) драгоценных камней, сертифицированных ограненных драгоценных камней дистанционным способом с учетом особенностей, установленных законодательством Российской Федерации.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а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бзац введен </w:t>
      </w:r>
      <w:hyperlink r:id="rId8" w:anchor="dst100005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Постановлением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30.11.2019 N 1542)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00018"/>
      <w:bookmarkEnd w:id="11"/>
      <w:r w:rsidRPr="004C1D98">
        <w:rPr>
          <w:rStyle w:val="blk"/>
          <w:rFonts w:ascii="Times New Roman" w:hAnsi="Times New Roman" w:cs="Times New Roman"/>
          <w:sz w:val="28"/>
          <w:szCs w:val="28"/>
        </w:rPr>
        <w:t>6. Настоящие Правила не применяются в отношении: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100019"/>
      <w:bookmarkEnd w:id="12"/>
      <w:r w:rsidRPr="004C1D98">
        <w:rPr>
          <w:rStyle w:val="blk"/>
          <w:rFonts w:ascii="Times New Roman" w:hAnsi="Times New Roman" w:cs="Times New Roman"/>
          <w:sz w:val="28"/>
          <w:szCs w:val="28"/>
        </w:rP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100020"/>
      <w:bookmarkEnd w:id="13"/>
      <w:r w:rsidRPr="004C1D98">
        <w:rPr>
          <w:rStyle w:val="blk"/>
          <w:rFonts w:ascii="Times New Roman" w:hAnsi="Times New Roman" w:cs="Times New Roman"/>
          <w:sz w:val="28"/>
          <w:szCs w:val="28"/>
        </w:rPr>
        <w:t>б) продажи товаров с использованием автоматов;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100021"/>
      <w:bookmarkEnd w:id="14"/>
      <w:r w:rsidRPr="004C1D98">
        <w:rPr>
          <w:rStyle w:val="blk"/>
          <w:rFonts w:ascii="Times New Roman" w:hAnsi="Times New Roman" w:cs="Times New Roman"/>
          <w:sz w:val="28"/>
          <w:szCs w:val="28"/>
        </w:rPr>
        <w:t>в) договоров купли-продажи, заключенных на торгах.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dst100022"/>
      <w:bookmarkEnd w:id="15"/>
      <w:r w:rsidRPr="004C1D98">
        <w:rPr>
          <w:rStyle w:val="blk"/>
          <w:rFonts w:ascii="Times New Roman" w:hAnsi="Times New Roman" w:cs="Times New Roman"/>
          <w:sz w:val="28"/>
          <w:szCs w:val="28"/>
        </w:rP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dst100023"/>
      <w:bookmarkEnd w:id="16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предложение о заключении договора.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dst100024"/>
      <w:bookmarkEnd w:id="17"/>
      <w:r w:rsidRPr="004C1D98">
        <w:rPr>
          <w:rStyle w:val="blk"/>
          <w:rFonts w:ascii="Times New Roman" w:hAnsi="Times New Roman" w:cs="Times New Roman"/>
          <w:sz w:val="28"/>
          <w:szCs w:val="28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dst100025"/>
      <w:bookmarkEnd w:id="18"/>
      <w:r w:rsidRPr="004C1D98">
        <w:rPr>
          <w:rStyle w:val="blk"/>
          <w:rFonts w:ascii="Times New Roman" w:hAnsi="Times New Roman" w:cs="Times New Roman"/>
          <w:sz w:val="28"/>
          <w:szCs w:val="28"/>
        </w:rPr>
        <w:t>а) наименование технического регламента или иное обозначение, установленное законодательством Российской Федерации о техническом регулировании и свидетельствующее об обязательном подтверждении соответствия товара;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dst100026"/>
      <w:bookmarkEnd w:id="19"/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генно-инженерно-модифицированных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), дате и месте </w:t>
      </w:r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dst100027"/>
      <w:bookmarkEnd w:id="20"/>
      <w:r w:rsidRPr="004C1D98">
        <w:rPr>
          <w:rStyle w:val="blk"/>
          <w:rFonts w:ascii="Times New Roman" w:hAnsi="Times New Roman" w:cs="Times New Roman"/>
          <w:sz w:val="28"/>
          <w:szCs w:val="28"/>
        </w:rPr>
        <w:t>в) цена в рублях и условия приобретения товара (выполнения работ, оказания услуг);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dst100028"/>
      <w:bookmarkEnd w:id="21"/>
      <w:r w:rsidRPr="004C1D98">
        <w:rPr>
          <w:rStyle w:val="blk"/>
          <w:rFonts w:ascii="Times New Roman" w:hAnsi="Times New Roman" w:cs="Times New Roman"/>
          <w:sz w:val="28"/>
          <w:szCs w:val="28"/>
        </w:rPr>
        <w:t>г) сведения о гарантийном сроке, если он установлен;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dst100029"/>
      <w:bookmarkEnd w:id="22"/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>) правила и условия эффективного и безопасного использования товаров;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dst100030"/>
      <w:bookmarkEnd w:id="23"/>
      <w:r w:rsidRPr="004C1D98">
        <w:rPr>
          <w:rStyle w:val="blk"/>
          <w:rFonts w:ascii="Times New Roman" w:hAnsi="Times New Roman" w:cs="Times New Roman"/>
          <w:sz w:val="28"/>
          <w:szCs w:val="28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dst2"/>
      <w:bookmarkEnd w:id="24"/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пп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>. "ж" в ред. </w:t>
      </w:r>
      <w:hyperlink r:id="rId9" w:anchor="dst100142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dst100032"/>
      <w:bookmarkEnd w:id="25"/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з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 </w:t>
      </w:r>
      <w:hyperlink r:id="rId10" w:anchor="dst100346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dst100033"/>
      <w:bookmarkEnd w:id="26"/>
      <w:r w:rsidRPr="004C1D98">
        <w:rPr>
          <w:rStyle w:val="blk"/>
          <w:rFonts w:ascii="Times New Roman" w:hAnsi="Times New Roman" w:cs="Times New Roman"/>
          <w:sz w:val="28"/>
          <w:szCs w:val="28"/>
        </w:rPr>
        <w:t>и) сведения о правилах продажи товаров (выполнения работ, оказания услуг);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dst100034"/>
      <w:bookmarkEnd w:id="27"/>
      <w:r w:rsidRPr="004C1D98">
        <w:rPr>
          <w:rStyle w:val="blk"/>
          <w:rFonts w:ascii="Times New Roman" w:hAnsi="Times New Roman" w:cs="Times New Roman"/>
          <w:sz w:val="28"/>
          <w:szCs w:val="28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dst100035"/>
      <w:bookmarkEnd w:id="28"/>
      <w:r w:rsidRPr="004C1D98">
        <w:rPr>
          <w:rStyle w:val="blk"/>
          <w:rFonts w:ascii="Times New Roman" w:hAnsi="Times New Roman" w:cs="Times New Roman"/>
          <w:sz w:val="28"/>
          <w:szCs w:val="28"/>
        </w:rPr>
        <w:t>л) информация, предусмотренная </w:t>
      </w:r>
      <w:hyperlink r:id="rId11" w:anchor="dst100055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пунктами 21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и </w:t>
      </w:r>
      <w:hyperlink r:id="rId12" w:anchor="dst100083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32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настоящих Правил;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dst3"/>
      <w:bookmarkEnd w:id="29"/>
      <w:r w:rsidRPr="004C1D98">
        <w:rPr>
          <w:rStyle w:val="blk"/>
          <w:rFonts w:ascii="Times New Roman" w:hAnsi="Times New Roman" w:cs="Times New Roman"/>
          <w:sz w:val="28"/>
          <w:szCs w:val="28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 законодательством Российской Федерации об энергосбережении и о повышении энергетической эффективности.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пп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>. "м" введен </w:t>
      </w:r>
      <w:hyperlink r:id="rId13" w:anchor="dst100144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Постановлением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dst100036"/>
      <w:bookmarkEnd w:id="30"/>
      <w:r w:rsidRPr="004C1D98">
        <w:rPr>
          <w:rStyle w:val="blk"/>
          <w:rFonts w:ascii="Times New Roman" w:hAnsi="Times New Roman" w:cs="Times New Roman"/>
          <w:sz w:val="28"/>
          <w:szCs w:val="28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dst4"/>
      <w:bookmarkEnd w:id="31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14" w:anchor="dst100146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dst100038"/>
      <w:bookmarkEnd w:id="32"/>
      <w:r w:rsidRPr="004C1D98">
        <w:rPr>
          <w:rStyle w:val="blk"/>
          <w:rFonts w:ascii="Times New Roman" w:hAnsi="Times New Roman" w:cs="Times New Roman"/>
          <w:sz w:val="28"/>
          <w:szCs w:val="28"/>
        </w:rPr>
        <w:t>Сведения об обязательном подтверждении соответствия товаров представляются в порядке и способами, которые установлены законодательством 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dst100039"/>
      <w:bookmarkEnd w:id="33"/>
      <w:r w:rsidRPr="004C1D98">
        <w:rPr>
          <w:rStyle w:val="blk"/>
          <w:rFonts w:ascii="Times New Roman" w:hAnsi="Times New Roman" w:cs="Times New Roman"/>
          <w:sz w:val="28"/>
          <w:szCs w:val="28"/>
        </w:rP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dst100040"/>
      <w:bookmarkEnd w:id="34"/>
      <w:r w:rsidRPr="004C1D98">
        <w:rPr>
          <w:rStyle w:val="blk"/>
          <w:rFonts w:ascii="Times New Roman" w:hAnsi="Times New Roman" w:cs="Times New Roman"/>
          <w:sz w:val="28"/>
          <w:szCs w:val="28"/>
        </w:rP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dst100041"/>
      <w:bookmarkEnd w:id="35"/>
      <w:r w:rsidRPr="004C1D98">
        <w:rPr>
          <w:rStyle w:val="blk"/>
          <w:rFonts w:ascii="Times New Roman" w:hAnsi="Times New Roman" w:cs="Times New Roman"/>
          <w:sz w:val="28"/>
          <w:szCs w:val="28"/>
        </w:rP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dst100042"/>
      <w:bookmarkEnd w:id="36"/>
      <w:r w:rsidRPr="004C1D98">
        <w:rPr>
          <w:rStyle w:val="blk"/>
          <w:rFonts w:ascii="Times New Roman" w:hAnsi="Times New Roman" w:cs="Times New Roman"/>
          <w:sz w:val="28"/>
          <w:szCs w:val="28"/>
        </w:rP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dst100043"/>
      <w:bookmarkEnd w:id="37"/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dst100044"/>
      <w:bookmarkEnd w:id="38"/>
      <w:r w:rsidRPr="004C1D98">
        <w:rPr>
          <w:rStyle w:val="blk"/>
          <w:rFonts w:ascii="Times New Roman" w:hAnsi="Times New Roman" w:cs="Times New Roman"/>
          <w:sz w:val="28"/>
          <w:szCs w:val="28"/>
        </w:rP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dst100045"/>
      <w:bookmarkEnd w:id="39"/>
      <w:r w:rsidRPr="004C1D98">
        <w:rPr>
          <w:rStyle w:val="blk"/>
          <w:rFonts w:ascii="Times New Roman" w:hAnsi="Times New Roman" w:cs="Times New Roman"/>
          <w:sz w:val="28"/>
          <w:szCs w:val="28"/>
        </w:rPr>
        <w:t>в) вид услуги (при предоставлении), время ее исполнения и стоимость;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dst100046"/>
      <w:bookmarkEnd w:id="40"/>
      <w:r w:rsidRPr="004C1D98">
        <w:rPr>
          <w:rStyle w:val="blk"/>
          <w:rFonts w:ascii="Times New Roman" w:hAnsi="Times New Roman" w:cs="Times New Roman"/>
          <w:sz w:val="28"/>
          <w:szCs w:val="28"/>
        </w:rPr>
        <w:t>г) обязательства покупателя.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dst100047"/>
      <w:bookmarkEnd w:id="41"/>
      <w:r w:rsidRPr="004C1D98">
        <w:rPr>
          <w:rStyle w:val="blk"/>
          <w:rFonts w:ascii="Times New Roman" w:hAnsi="Times New Roman" w:cs="Times New Roman"/>
          <w:sz w:val="28"/>
          <w:szCs w:val="28"/>
        </w:rP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dst100048"/>
      <w:bookmarkEnd w:id="42"/>
      <w:r w:rsidRPr="004C1D98">
        <w:rPr>
          <w:rStyle w:val="blk"/>
          <w:rFonts w:ascii="Times New Roman" w:hAnsi="Times New Roman" w:cs="Times New Roman"/>
          <w:sz w:val="28"/>
          <w:szCs w:val="28"/>
        </w:rP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dst100049"/>
      <w:bookmarkEnd w:id="43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dst100050"/>
      <w:bookmarkEnd w:id="44"/>
      <w:r w:rsidRPr="004C1D98">
        <w:rPr>
          <w:rStyle w:val="blk"/>
          <w:rFonts w:ascii="Times New Roman" w:hAnsi="Times New Roman" w:cs="Times New Roman"/>
          <w:sz w:val="28"/>
          <w:szCs w:val="28"/>
        </w:rP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dst100051"/>
      <w:bookmarkEnd w:id="45"/>
      <w:r w:rsidRPr="004C1D98">
        <w:rPr>
          <w:rStyle w:val="blk"/>
          <w:rFonts w:ascii="Times New Roman" w:hAnsi="Times New Roman" w:cs="Times New Roman"/>
          <w:sz w:val="28"/>
          <w:szCs w:val="28"/>
        </w:rPr>
        <w:t>19. Продавец не вправе предлагать потребителю товары, не указанные в первоначальном предложении товаров к продаже.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dst100052"/>
      <w:bookmarkEnd w:id="46"/>
      <w:r w:rsidRPr="004C1D98">
        <w:rPr>
          <w:rStyle w:val="blk"/>
          <w:rFonts w:ascii="Times New Roman" w:hAnsi="Times New Roman" w:cs="Times New Roman"/>
          <w:sz w:val="28"/>
          <w:szCs w:val="28"/>
        </w:rP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dst100053"/>
      <w:bookmarkEnd w:id="47"/>
      <w:r w:rsidRPr="004C1D98">
        <w:rPr>
          <w:rStyle w:val="blk"/>
          <w:rFonts w:ascii="Times New Roman" w:hAnsi="Times New Roman" w:cs="Times New Roman"/>
          <w:sz w:val="28"/>
          <w:szCs w:val="28"/>
        </w:rP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dst100054"/>
      <w:bookmarkEnd w:id="48"/>
      <w:r w:rsidRPr="004C1D98">
        <w:rPr>
          <w:rStyle w:val="blk"/>
          <w:rFonts w:ascii="Times New Roman" w:hAnsi="Times New Roman" w:cs="Times New Roman"/>
          <w:sz w:val="28"/>
          <w:szCs w:val="28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dst100055"/>
      <w:bookmarkEnd w:id="49"/>
      <w:r w:rsidRPr="004C1D98">
        <w:rPr>
          <w:rStyle w:val="blk"/>
          <w:rFonts w:ascii="Times New Roman" w:hAnsi="Times New Roman" w:cs="Times New Roman"/>
          <w:sz w:val="28"/>
          <w:szCs w:val="28"/>
        </w:rPr>
        <w:t>21. Покупатель вправе отказаться от товара в любое время до его передачи, а после передачи товара - в течение 7 дней.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dst100056"/>
      <w:bookmarkEnd w:id="50"/>
      <w:r w:rsidRPr="004C1D98">
        <w:rPr>
          <w:rStyle w:val="blk"/>
          <w:rFonts w:ascii="Times New Roman" w:hAnsi="Times New Roman" w:cs="Times New Roman"/>
          <w:sz w:val="28"/>
          <w:szCs w:val="28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dst100106"/>
      <w:bookmarkEnd w:id="51"/>
      <w:r w:rsidRPr="004C1D98">
        <w:rPr>
          <w:rStyle w:val="blk"/>
          <w:rFonts w:ascii="Times New Roman" w:hAnsi="Times New Roman" w:cs="Times New Roman"/>
          <w:sz w:val="28"/>
          <w:szCs w:val="28"/>
        </w:rPr>
        <w:t>Возврат товара надлежащего качества, за исключением лекарственных препаратов для медицинского применения,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15" w:anchor="dst100102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Правительства РФ от 16.05.2020 N 697)</w:t>
      </w:r>
    </w:p>
    <w:p w:rsidR="004C1D98" w:rsidRPr="004C1D98" w:rsidRDefault="004C1D98" w:rsidP="004C1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98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dst100058"/>
      <w:bookmarkEnd w:id="52"/>
      <w:r w:rsidRPr="004C1D98">
        <w:rPr>
          <w:rStyle w:val="blk"/>
          <w:rFonts w:ascii="Times New Roman" w:hAnsi="Times New Roman" w:cs="Times New Roman"/>
          <w:sz w:val="28"/>
          <w:szCs w:val="28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dst100059"/>
      <w:bookmarkEnd w:id="53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с даты предъявления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покупателем соответствующего требования.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dst100060"/>
      <w:bookmarkEnd w:id="54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в место его жительства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dst100061"/>
      <w:bookmarkEnd w:id="55"/>
      <w:r w:rsidRPr="004C1D98">
        <w:rPr>
          <w:rStyle w:val="blk"/>
          <w:rFonts w:ascii="Times New Roman" w:hAnsi="Times New Roman" w:cs="Times New Roman"/>
          <w:sz w:val="28"/>
          <w:szCs w:val="28"/>
        </w:rP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dst100062"/>
      <w:bookmarkEnd w:id="56"/>
      <w:r w:rsidRPr="004C1D98">
        <w:rPr>
          <w:rStyle w:val="blk"/>
          <w:rFonts w:ascii="Times New Roman" w:hAnsi="Times New Roman" w:cs="Times New Roman"/>
          <w:sz w:val="28"/>
          <w:szCs w:val="28"/>
        </w:rPr>
        <w:t>23. Продавец обязан передать товар покупателю в порядке и сроки, которые установлены в договоре.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dst100063"/>
      <w:bookmarkEnd w:id="57"/>
      <w:r w:rsidRPr="004C1D98">
        <w:rPr>
          <w:rStyle w:val="blk"/>
          <w:rFonts w:ascii="Times New Roman" w:hAnsi="Times New Roman" w:cs="Times New Roman"/>
          <w:sz w:val="28"/>
          <w:szCs w:val="28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dst100064"/>
      <w:bookmarkEnd w:id="58"/>
      <w:r w:rsidRPr="004C1D98">
        <w:rPr>
          <w:rStyle w:val="blk"/>
          <w:rFonts w:ascii="Times New Roman" w:hAnsi="Times New Roman" w:cs="Times New Roman"/>
          <w:sz w:val="28"/>
          <w:szCs w:val="28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dst100065"/>
      <w:bookmarkEnd w:id="59"/>
      <w:r w:rsidRPr="004C1D98">
        <w:rPr>
          <w:rStyle w:val="blk"/>
          <w:rFonts w:ascii="Times New Roman" w:hAnsi="Times New Roman" w:cs="Times New Roman"/>
          <w:sz w:val="28"/>
          <w:szCs w:val="28"/>
        </w:rPr>
        <w:t>За нарушение продавцом сроков передачи товара покупателю продавец несет ответственность в соответствии с гражданским законодательством Российской Федерации.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dst100066"/>
      <w:bookmarkEnd w:id="60"/>
      <w:r w:rsidRPr="004C1D98">
        <w:rPr>
          <w:rStyle w:val="blk"/>
          <w:rFonts w:ascii="Times New Roman" w:hAnsi="Times New Roman" w:cs="Times New Roman"/>
          <w:sz w:val="28"/>
          <w:szCs w:val="28"/>
        </w:rP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dst100067"/>
      <w:bookmarkEnd w:id="61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dst100068"/>
      <w:bookmarkEnd w:id="62"/>
      <w:r w:rsidRPr="004C1D98">
        <w:rPr>
          <w:rStyle w:val="blk"/>
          <w:rFonts w:ascii="Times New Roman" w:hAnsi="Times New Roman" w:cs="Times New Roman"/>
          <w:sz w:val="28"/>
          <w:szCs w:val="28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dst100069"/>
      <w:bookmarkEnd w:id="63"/>
      <w:r w:rsidRPr="004C1D98">
        <w:rPr>
          <w:rStyle w:val="blk"/>
          <w:rFonts w:ascii="Times New Roman" w:hAnsi="Times New Roman" w:cs="Times New Roman"/>
          <w:sz w:val="28"/>
          <w:szCs w:val="28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dst100070"/>
      <w:bookmarkEnd w:id="64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 </w:t>
      </w:r>
      <w:hyperlink r:id="rId16" w:anchor="dst100022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dst100071"/>
      <w:bookmarkEnd w:id="65"/>
      <w:r w:rsidRPr="004C1D98">
        <w:rPr>
          <w:rStyle w:val="blk"/>
          <w:rFonts w:ascii="Times New Roman" w:hAnsi="Times New Roman" w:cs="Times New Roman"/>
          <w:sz w:val="28"/>
          <w:szCs w:val="28"/>
        </w:rP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dst100072"/>
      <w:bookmarkEnd w:id="66"/>
      <w:r w:rsidRPr="004C1D98">
        <w:rPr>
          <w:rStyle w:val="blk"/>
          <w:rFonts w:ascii="Times New Roman" w:hAnsi="Times New Roman" w:cs="Times New Roman"/>
          <w:sz w:val="28"/>
          <w:szCs w:val="28"/>
        </w:rP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dst100073"/>
      <w:bookmarkEnd w:id="67"/>
      <w:r w:rsidRPr="004C1D98">
        <w:rPr>
          <w:rStyle w:val="blk"/>
          <w:rFonts w:ascii="Times New Roman" w:hAnsi="Times New Roman" w:cs="Times New Roman"/>
          <w:sz w:val="28"/>
          <w:szCs w:val="28"/>
        </w:rP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 </w:t>
      </w:r>
      <w:hyperlink r:id="rId17" w:anchor="dst100073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законами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или договором.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dst100074"/>
      <w:bookmarkEnd w:id="68"/>
      <w:r w:rsidRPr="004C1D98">
        <w:rPr>
          <w:rStyle w:val="blk"/>
          <w:rFonts w:ascii="Times New Roman" w:hAnsi="Times New Roman" w:cs="Times New Roman"/>
          <w:sz w:val="28"/>
          <w:szCs w:val="28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dst100075"/>
      <w:bookmarkEnd w:id="69"/>
      <w:r w:rsidRPr="004C1D98">
        <w:rPr>
          <w:rStyle w:val="blk"/>
          <w:rFonts w:ascii="Times New Roman" w:hAnsi="Times New Roman" w:cs="Times New Roman"/>
          <w:sz w:val="28"/>
          <w:szCs w:val="28"/>
        </w:rP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dst100076"/>
      <w:bookmarkEnd w:id="70"/>
      <w:r w:rsidRPr="004C1D98">
        <w:rPr>
          <w:rStyle w:val="blk"/>
          <w:rFonts w:ascii="Times New Roman" w:hAnsi="Times New Roman" w:cs="Times New Roman"/>
          <w:sz w:val="28"/>
          <w:szCs w:val="28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dst100077"/>
      <w:bookmarkEnd w:id="71"/>
      <w:r w:rsidRPr="004C1D98">
        <w:rPr>
          <w:rStyle w:val="blk"/>
          <w:rFonts w:ascii="Times New Roman" w:hAnsi="Times New Roman" w:cs="Times New Roman"/>
          <w:sz w:val="28"/>
          <w:szCs w:val="28"/>
        </w:rPr>
        <w:t>б) соразмерного уменьшения покупной цены;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dst100078"/>
      <w:bookmarkEnd w:id="72"/>
      <w:r w:rsidRPr="004C1D98">
        <w:rPr>
          <w:rStyle w:val="blk"/>
          <w:rFonts w:ascii="Times New Roman" w:hAnsi="Times New Roman" w:cs="Times New Roman"/>
          <w:sz w:val="28"/>
          <w:szCs w:val="28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dst100079"/>
      <w:bookmarkEnd w:id="73"/>
      <w:r w:rsidRPr="004C1D98">
        <w:rPr>
          <w:rStyle w:val="blk"/>
          <w:rFonts w:ascii="Times New Roman" w:hAnsi="Times New Roman" w:cs="Times New Roman"/>
          <w:sz w:val="28"/>
          <w:szCs w:val="28"/>
        </w:rPr>
        <w:t>29. Покупатель вместо предъявления требований, указанных в </w:t>
      </w:r>
      <w:hyperlink r:id="rId18" w:anchor="dst100075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пункте 28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dst100080"/>
      <w:bookmarkEnd w:id="74"/>
      <w:r w:rsidRPr="004C1D98">
        <w:rPr>
          <w:rStyle w:val="blk"/>
          <w:rFonts w:ascii="Times New Roman" w:hAnsi="Times New Roman" w:cs="Times New Roman"/>
          <w:sz w:val="28"/>
          <w:szCs w:val="28"/>
        </w:rP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 </w:t>
      </w:r>
      <w:hyperlink r:id="rId19" w:anchor="dst35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"О защите прав потребителей" для удовлетворения соответствующих требований покупателя.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dst100081"/>
      <w:bookmarkEnd w:id="75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dst100082"/>
      <w:bookmarkEnd w:id="76"/>
      <w:r w:rsidRPr="004C1D98">
        <w:rPr>
          <w:rStyle w:val="blk"/>
          <w:rFonts w:ascii="Times New Roman" w:hAnsi="Times New Roman" w:cs="Times New Roman"/>
          <w:sz w:val="28"/>
          <w:szCs w:val="28"/>
        </w:rP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dst100083"/>
      <w:bookmarkEnd w:id="77"/>
      <w:r w:rsidRPr="004C1D98">
        <w:rPr>
          <w:rStyle w:val="blk"/>
          <w:rFonts w:ascii="Times New Roman" w:hAnsi="Times New Roman" w:cs="Times New Roman"/>
          <w:sz w:val="28"/>
          <w:szCs w:val="28"/>
        </w:rPr>
        <w:t>32. Информация о порядке и сроках возврата товара потребителем должна содержать: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dst100084"/>
      <w:bookmarkEnd w:id="78"/>
      <w:r w:rsidRPr="004C1D98">
        <w:rPr>
          <w:rStyle w:val="blk"/>
          <w:rFonts w:ascii="Times New Roman" w:hAnsi="Times New Roman" w:cs="Times New Roman"/>
          <w:sz w:val="28"/>
          <w:szCs w:val="28"/>
        </w:rPr>
        <w:t>а) адрес (место нахождения) продавца, по которому осуществляется возврат товара;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dst100085"/>
      <w:bookmarkEnd w:id="79"/>
      <w:r w:rsidRPr="004C1D98">
        <w:rPr>
          <w:rStyle w:val="blk"/>
          <w:rFonts w:ascii="Times New Roman" w:hAnsi="Times New Roman" w:cs="Times New Roman"/>
          <w:sz w:val="28"/>
          <w:szCs w:val="28"/>
        </w:rPr>
        <w:t>б) режим работы продавца;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dst100086"/>
      <w:bookmarkEnd w:id="80"/>
      <w:r w:rsidRPr="004C1D98">
        <w:rPr>
          <w:rStyle w:val="blk"/>
          <w:rFonts w:ascii="Times New Roman" w:hAnsi="Times New Roman" w:cs="Times New Roman"/>
          <w:sz w:val="28"/>
          <w:szCs w:val="28"/>
        </w:rPr>
        <w:t>в) максимальный срок, в течение которого товар может быть возвращен продавцу, или минимально установленный срок, предусмотренный </w:t>
      </w:r>
      <w:hyperlink r:id="rId20" w:anchor="dst100055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пунктом 21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настоящих Правил;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dst100087"/>
      <w:bookmarkEnd w:id="81"/>
      <w:r w:rsidRPr="004C1D98">
        <w:rPr>
          <w:rStyle w:val="blk"/>
          <w:rFonts w:ascii="Times New Roman" w:hAnsi="Times New Roman" w:cs="Times New Roman"/>
          <w:sz w:val="28"/>
          <w:szCs w:val="28"/>
        </w:rP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dst100088"/>
      <w:bookmarkEnd w:id="82"/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>) срок и порядок возврата суммы, уплаченной покупателем за товар.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dst100089"/>
      <w:bookmarkEnd w:id="83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dst100090"/>
      <w:bookmarkEnd w:id="84"/>
      <w:r w:rsidRPr="004C1D98">
        <w:rPr>
          <w:rStyle w:val="blk"/>
          <w:rFonts w:ascii="Times New Roman" w:hAnsi="Times New Roman" w:cs="Times New Roman"/>
          <w:sz w:val="28"/>
          <w:szCs w:val="28"/>
        </w:rPr>
        <w:t>а) полное фирменное наименование (наименование) продавца;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dst100091"/>
      <w:bookmarkEnd w:id="85"/>
      <w:r w:rsidRPr="004C1D98">
        <w:rPr>
          <w:rStyle w:val="blk"/>
          <w:rFonts w:ascii="Times New Roman" w:hAnsi="Times New Roman" w:cs="Times New Roman"/>
          <w:sz w:val="28"/>
          <w:szCs w:val="28"/>
        </w:rPr>
        <w:t>б) фамилия, имя, отчество покупателя;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dst100092"/>
      <w:bookmarkEnd w:id="86"/>
      <w:r w:rsidRPr="004C1D98">
        <w:rPr>
          <w:rStyle w:val="blk"/>
          <w:rFonts w:ascii="Times New Roman" w:hAnsi="Times New Roman" w:cs="Times New Roman"/>
          <w:sz w:val="28"/>
          <w:szCs w:val="28"/>
        </w:rPr>
        <w:t>в) наименование товара;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dst100093"/>
      <w:bookmarkEnd w:id="87"/>
      <w:r w:rsidRPr="004C1D98">
        <w:rPr>
          <w:rStyle w:val="blk"/>
          <w:rFonts w:ascii="Times New Roman" w:hAnsi="Times New Roman" w:cs="Times New Roman"/>
          <w:sz w:val="28"/>
          <w:szCs w:val="28"/>
        </w:rPr>
        <w:t>г) даты заключения договора и передачи товара;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8" w:name="dst100094"/>
      <w:bookmarkEnd w:id="88"/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>) сумма, подлежащая возврату;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9" w:name="dst100095"/>
      <w:bookmarkEnd w:id="89"/>
      <w:r w:rsidRPr="004C1D98">
        <w:rPr>
          <w:rStyle w:val="blk"/>
          <w:rFonts w:ascii="Times New Roman" w:hAnsi="Times New Roman" w:cs="Times New Roman"/>
          <w:sz w:val="28"/>
          <w:szCs w:val="28"/>
        </w:rPr>
        <w:t>е) подписи продавца и покупателя (представителя покупателя).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0" w:name="dst100096"/>
      <w:bookmarkEnd w:id="90"/>
      <w:r w:rsidRPr="004C1D98">
        <w:rPr>
          <w:rStyle w:val="blk"/>
          <w:rFonts w:ascii="Times New Roman" w:hAnsi="Times New Roman" w:cs="Times New Roman"/>
          <w:sz w:val="28"/>
          <w:szCs w:val="28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1" w:name="dst100097"/>
      <w:bookmarkEnd w:id="91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34. В случае если возврат суммы, уплаченной покупателем в соответствии с договором, осуществляется </w:t>
      </w:r>
      <w:proofErr w:type="spell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неодновременно</w:t>
      </w:r>
      <w:proofErr w:type="spell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2" w:name="dst100098"/>
      <w:bookmarkEnd w:id="92"/>
      <w:r w:rsidRPr="004C1D98">
        <w:rPr>
          <w:rStyle w:val="blk"/>
          <w:rFonts w:ascii="Times New Roman" w:hAnsi="Times New Roman" w:cs="Times New Roman"/>
          <w:sz w:val="28"/>
          <w:szCs w:val="28"/>
        </w:rPr>
        <w:t>а) наличными денежными средствами по месту нахождения продавца;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3" w:name="dst100099"/>
      <w:bookmarkEnd w:id="93"/>
      <w:r w:rsidRPr="004C1D98">
        <w:rPr>
          <w:rStyle w:val="blk"/>
          <w:rFonts w:ascii="Times New Roman" w:hAnsi="Times New Roman" w:cs="Times New Roman"/>
          <w:sz w:val="28"/>
          <w:szCs w:val="28"/>
        </w:rPr>
        <w:t>б) почтовым переводом;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4" w:name="dst100100"/>
      <w:bookmarkEnd w:id="94"/>
      <w:r w:rsidRPr="004C1D98">
        <w:rPr>
          <w:rStyle w:val="blk"/>
          <w:rFonts w:ascii="Times New Roman" w:hAnsi="Times New Roman" w:cs="Times New Roman"/>
          <w:sz w:val="28"/>
          <w:szCs w:val="28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dst100101"/>
      <w:bookmarkEnd w:id="95"/>
      <w:r w:rsidRPr="004C1D98">
        <w:rPr>
          <w:rStyle w:val="blk"/>
          <w:rFonts w:ascii="Times New Roman" w:hAnsi="Times New Roman" w:cs="Times New Roman"/>
          <w:sz w:val="28"/>
          <w:szCs w:val="28"/>
        </w:rPr>
        <w:lastRenderedPageBreak/>
        <w:t>35. Расходы на осуществление возврата суммы, уплаченной покупателем в соответствии с договором, несет продавец.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6" w:name="dst100102"/>
      <w:bookmarkEnd w:id="96"/>
      <w:r w:rsidRPr="004C1D98">
        <w:rPr>
          <w:rStyle w:val="blk"/>
          <w:rFonts w:ascii="Times New Roman" w:hAnsi="Times New Roman" w:cs="Times New Roman"/>
          <w:sz w:val="28"/>
          <w:szCs w:val="28"/>
        </w:rP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4C1D98" w:rsidRPr="004C1D98" w:rsidRDefault="004C1D98" w:rsidP="004C1D9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7" w:name="dst100107"/>
      <w:bookmarkEnd w:id="97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4C1D98">
        <w:rPr>
          <w:rStyle w:val="blk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D98">
        <w:rPr>
          <w:rStyle w:val="blk"/>
          <w:rFonts w:ascii="Times New Roman" w:hAnsi="Times New Roman" w:cs="Times New Roman"/>
          <w:sz w:val="28"/>
          <w:szCs w:val="28"/>
        </w:rPr>
        <w:t xml:space="preserve"> соблюдением настоящих Правил осуществляется Федеральной </w:t>
      </w:r>
      <w:hyperlink r:id="rId21" w:anchor="dst10" w:history="1">
        <w:r w:rsidRPr="004C1D98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службой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по надзору в сфере защиты прав потребителей и благополучия человека, а также Федеральной </w:t>
      </w:r>
      <w:hyperlink r:id="rId22" w:anchor="dst100114" w:history="1">
        <w:r w:rsidRPr="004C1D98">
          <w:rPr>
            <w:rStyle w:val="a5"/>
            <w:rFonts w:ascii="Times New Roman" w:hAnsi="Times New Roman" w:cs="Times New Roman"/>
            <w:color w:val="FF9900"/>
            <w:sz w:val="28"/>
            <w:szCs w:val="28"/>
          </w:rPr>
          <w:t>службой</w:t>
        </w:r>
      </w:hyperlink>
      <w:r w:rsidRPr="004C1D98">
        <w:rPr>
          <w:rStyle w:val="blk"/>
          <w:rFonts w:ascii="Times New Roman" w:hAnsi="Times New Roman" w:cs="Times New Roman"/>
          <w:sz w:val="28"/>
          <w:szCs w:val="28"/>
        </w:rPr>
        <w:t> по надзору в сфере здравоохранения (в части розничной торговли лекарственными препаратами для медицинского применения дистанционным способом).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proofErr w:type="gramStart"/>
      <w:r w:rsidRPr="004C1D98">
        <w:rPr>
          <w:color w:val="242424"/>
          <w:sz w:val="28"/>
          <w:szCs w:val="28"/>
        </w:rP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4C1D98">
        <w:rPr>
          <w:color w:val="242424"/>
          <w:sz w:val="28"/>
          <w:szCs w:val="28"/>
        </w:rPr>
        <w:t>генно-инженерно-модифицированных</w:t>
      </w:r>
      <w:proofErr w:type="spellEnd"/>
      <w:r w:rsidRPr="004C1D98">
        <w:rPr>
          <w:color w:val="242424"/>
          <w:sz w:val="28"/>
          <w:szCs w:val="28"/>
        </w:rP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 w:rsidRPr="004C1D98">
        <w:rPr>
          <w:color w:val="242424"/>
          <w:sz w:val="28"/>
          <w:szCs w:val="28"/>
        </w:rPr>
        <w:t xml:space="preserve"> (</w:t>
      </w:r>
      <w:proofErr w:type="gramStart"/>
      <w:r w:rsidRPr="004C1D98">
        <w:rPr>
          <w:color w:val="242424"/>
          <w:sz w:val="28"/>
          <w:szCs w:val="28"/>
        </w:rPr>
        <w:t>объеме</w:t>
      </w:r>
      <w:proofErr w:type="gramEnd"/>
      <w:r w:rsidRPr="004C1D98">
        <w:rPr>
          <w:color w:val="242424"/>
          <w:sz w:val="28"/>
          <w:szCs w:val="28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в) цена в рублях и условия приобретения товара (выполнения работ, оказания услуг);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г) сведения о гарантийном сроке, если он установлен;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proofErr w:type="spellStart"/>
      <w:r w:rsidRPr="004C1D98">
        <w:rPr>
          <w:color w:val="242424"/>
          <w:sz w:val="28"/>
          <w:szCs w:val="28"/>
        </w:rPr>
        <w:t>д</w:t>
      </w:r>
      <w:proofErr w:type="spellEnd"/>
      <w:r w:rsidRPr="004C1D98">
        <w:rPr>
          <w:color w:val="242424"/>
          <w:sz w:val="28"/>
          <w:szCs w:val="28"/>
        </w:rPr>
        <w:t>) правила и условия эффективного и безопасного использования товаров;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proofErr w:type="gramStart"/>
      <w:r w:rsidRPr="004C1D98">
        <w:rPr>
          <w:color w:val="242424"/>
          <w:sz w:val="28"/>
          <w:szCs w:val="28"/>
        </w:rPr>
        <w:t xml:space="preserve"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</w:t>
      </w:r>
      <w:r w:rsidRPr="004C1D98">
        <w:rPr>
          <w:color w:val="242424"/>
          <w:sz w:val="28"/>
          <w:szCs w:val="28"/>
        </w:rPr>
        <w:lastRenderedPageBreak/>
        <w:t>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proofErr w:type="spellStart"/>
      <w:r w:rsidRPr="004C1D98">
        <w:rPr>
          <w:color w:val="242424"/>
          <w:sz w:val="28"/>
          <w:szCs w:val="28"/>
        </w:rPr>
        <w:t>з</w:t>
      </w:r>
      <w:proofErr w:type="spellEnd"/>
      <w:r w:rsidRPr="004C1D98">
        <w:rPr>
          <w:color w:val="242424"/>
          <w:sz w:val="28"/>
          <w:szCs w:val="28"/>
        </w:rPr>
        <w:t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Российской Федерации;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и) сведения о правилах продажи товаров (выполнения работ, оказания услуг);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 xml:space="preserve">л) информация, предусмотренная пунктами 21 и 32 Правил (Примечание: имеется в виду право отказа </w:t>
      </w:r>
      <w:proofErr w:type="gramStart"/>
      <w:r w:rsidRPr="004C1D98">
        <w:rPr>
          <w:color w:val="242424"/>
          <w:sz w:val="28"/>
          <w:szCs w:val="28"/>
        </w:rPr>
        <w:t>о</w:t>
      </w:r>
      <w:proofErr w:type="gramEnd"/>
      <w:r w:rsidRPr="004C1D98">
        <w:rPr>
          <w:color w:val="242424"/>
          <w:sz w:val="28"/>
          <w:szCs w:val="28"/>
        </w:rPr>
        <w:t xml:space="preserve">  </w:t>
      </w:r>
      <w:proofErr w:type="gramStart"/>
      <w:r w:rsidRPr="004C1D98">
        <w:rPr>
          <w:color w:val="242424"/>
          <w:sz w:val="28"/>
          <w:szCs w:val="28"/>
        </w:rPr>
        <w:t>товара</w:t>
      </w:r>
      <w:proofErr w:type="gramEnd"/>
      <w:r w:rsidRPr="004C1D98">
        <w:rPr>
          <w:color w:val="242424"/>
          <w:sz w:val="28"/>
          <w:szCs w:val="28"/>
        </w:rPr>
        <w:t xml:space="preserve"> надлежащего качества, информация о порядке и сроках возврата товара);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выдавшей».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Особое внимание стоит уделить наличию информации о продавце. Если в предложении или при доставке товара не указывается фирменное наименование продавца, а также его адрес, а указаны только контактные телефоны, стоит воздержаться от покупки. В противном случае, если возникнет необходимость вернуть, обменять товар или предъявить рекламацию по его недостатку, вы не будете знать, куда обратиться и предъявить претензию со своим требованием. Изначальное предоставление открытой информации о наименовании и местонахождении продавца может служить косвенным подтверждением его надежности, добропорядочности и законопослушности.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lastRenderedPageBreak/>
        <w:t>При продаже технически сложных товаров покупателю должна быть предоставлена дополнительная информация о товаре. 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Поскольку передача товара, проданного дистанционным способом, осуществляется, как правило, в месте нахождения покупателя, стоит обратить внимание на предлагаемые условия доставки.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Предложение покупателя о пересылке товаров почтовым отправлением в адрес «До востребования» может быть принято только с согласия продавца.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  <w:r w:rsidRPr="004C1D98">
        <w:rPr>
          <w:color w:val="242424"/>
          <w:sz w:val="28"/>
          <w:szCs w:val="28"/>
        </w:rPr>
        <w:br/>
        <w:t>Доставка товара может быть поручена продавцом третьим лицам (с обязательным информированием об этом покупателя) - курьерам, почтовой службе, специальной службе доставке.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Срок передачи товара может быть оговорен в договоре и регулируется п. 23 Правил: «Продавец обязан передать товар покупателю в порядке и сроки, которые установлены в договоре. Если в договоре срок доставки товара не определен и отсутствуют возможности определить этот срок, товар должен быть передан продавцом в разумный срок. Обязательство, не исполненное в разумный срок, продавец должен выполнить в 7-дневный срок со дня предъявления покупателем требования о его исполнении».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 xml:space="preserve">Если товар был оплачен предварительно, то ответственность за </w:t>
      </w:r>
      <w:proofErr w:type="spellStart"/>
      <w:r w:rsidRPr="004C1D98">
        <w:rPr>
          <w:color w:val="242424"/>
          <w:sz w:val="28"/>
          <w:szCs w:val="28"/>
        </w:rPr>
        <w:t>непередачу</w:t>
      </w:r>
      <w:proofErr w:type="spellEnd"/>
      <w:r w:rsidRPr="004C1D98">
        <w:rPr>
          <w:color w:val="242424"/>
          <w:sz w:val="28"/>
          <w:szCs w:val="28"/>
        </w:rPr>
        <w:t xml:space="preserve"> товара в установленный срок продавец будет нести по ст. 23.1 Закона о защите прав потребителей: «В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</w:t>
      </w:r>
      <w:proofErr w:type="gramStart"/>
      <w:r w:rsidRPr="004C1D98">
        <w:rPr>
          <w:color w:val="242424"/>
          <w:sz w:val="28"/>
          <w:szCs w:val="28"/>
        </w:rPr>
        <w:t>половины процента суммы предварительной оплаты товара</w:t>
      </w:r>
      <w:proofErr w:type="gramEnd"/>
      <w:r w:rsidRPr="004C1D98">
        <w:rPr>
          <w:color w:val="242424"/>
          <w:sz w:val="28"/>
          <w:szCs w:val="28"/>
        </w:rPr>
        <w:t xml:space="preserve">. Неустойка (пени) взыскивается </w:t>
      </w:r>
      <w:r w:rsidRPr="004C1D98">
        <w:rPr>
          <w:color w:val="242424"/>
          <w:sz w:val="28"/>
          <w:szCs w:val="28"/>
        </w:rPr>
        <w:lastRenderedPageBreak/>
        <w:t>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 Сумма взысканной потребителем неустойки (пени) не может превышать сумму предварительной оплаты товара».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Если после заказа, оплаты товара и даже после его доставки вами по каким-либо причинам было принято решение отказаться от покупки, п. 21 Правил продажи товаров дистанционным способом и статья 26.1 Закона о защите прав потребителей дают вам такое право: «Покупатель вправе отказаться от товара в любое время до его передачи, а после передачи товара - в течение 7 дней.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товара».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Информация о порядке и сроках возврата товара потребителем, согласно п. 32 Правил, должна содержать: адрес (место нахождения) продавца, по которому осуществляется возврат товара; режим работы продавца; максимальный срок, в течение которого товар может быть возвращен продавцу, или минимально установленный срок, предусмотренный </w:t>
      </w:r>
      <w:hyperlink r:id="rId23" w:anchor="Par83\" w:history="1">
        <w:r w:rsidRPr="004C1D98">
          <w:rPr>
            <w:rStyle w:val="a5"/>
            <w:color w:val="1D85B3"/>
            <w:sz w:val="28"/>
            <w:szCs w:val="28"/>
          </w:rPr>
          <w:t>пунктом 21</w:t>
        </w:r>
      </w:hyperlink>
      <w:r w:rsidRPr="004C1D98">
        <w:rPr>
          <w:color w:val="242424"/>
          <w:sz w:val="28"/>
          <w:szCs w:val="28"/>
        </w:rPr>
        <w:t> Правил;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 срок и порядок возврата суммы, уплаченной покупателем за товар.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Есть ряд условий, необходимых для осуществления возврата товара, в случае несоблюдение которых продавец вправе отказать потребителю.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Таким образом, ключевое условие возврата - сохранение товарного вида и потребительских свойств. В отличие от статьи 25 Закона о защите прав потребителей «Право потребителя на обмен товаров надлежащего качества», при продаже товара дистанционным способом нет обязательного условия, чтобы товар не был в употреблении, но должен быть сохранен его товарный вид.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Несмотря на условие наличия документа, подтверждающего факт совершения покупки, оно не является обязательным для возврата. Отсутствие у покупателя указанного документа не лишает его возможности ссылаться на другие доказательства приобретения товара у данного продавца, такие, как свидетельские показания, фирменной маркировки продавца на упаковке товара, гарантийный талон с датой и серийным номером и др.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 xml:space="preserve">Есть определенные ограничения </w:t>
      </w:r>
      <w:proofErr w:type="gramStart"/>
      <w:r w:rsidRPr="004C1D98">
        <w:rPr>
          <w:color w:val="242424"/>
          <w:sz w:val="28"/>
          <w:szCs w:val="28"/>
        </w:rPr>
        <w:t xml:space="preserve">в </w:t>
      </w:r>
      <w:proofErr w:type="spellStart"/>
      <w:r w:rsidRPr="004C1D98">
        <w:rPr>
          <w:color w:val="242424"/>
          <w:sz w:val="28"/>
          <w:szCs w:val="28"/>
        </w:rPr>
        <w:t>озврате</w:t>
      </w:r>
      <w:proofErr w:type="spellEnd"/>
      <w:proofErr w:type="gramEnd"/>
      <w:r w:rsidRPr="004C1D98">
        <w:rPr>
          <w:color w:val="242424"/>
          <w:sz w:val="28"/>
          <w:szCs w:val="28"/>
        </w:rPr>
        <w:t xml:space="preserve"> товара надлежащего качества - покупатель не вправе отказаться от товара надлежащего качества, имеющего индивидуально-определенные свойства, если указанный товар может быть </w:t>
      </w:r>
      <w:r w:rsidRPr="004C1D98">
        <w:rPr>
          <w:color w:val="242424"/>
          <w:sz w:val="28"/>
          <w:szCs w:val="28"/>
        </w:rPr>
        <w:lastRenderedPageBreak/>
        <w:t>использован исключительно приобретающим его потребителем. Под индивидуально определенными свойствами подразумеваются такие свойства, которые созданы по индивидуальному заказу потребителя и не могут быть воспроизведены в массовом порядке, или это персональные данные будущего владельца, вещь изготовлена по заказу потребителя со специфическими условиями, и ее затруднительно реализовать.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Иных ограничений по порядку возврата товаров надлежащего качества не существует.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с момента предъявления покупателем соответствующего требования. При желании покупатель может избежать трат по доставке товара продавцу, оговорив с продавцом возможность непосредственного самостоятельного возврата покупателем товара </w:t>
      </w:r>
      <w:proofErr w:type="gramStart"/>
      <w:r w:rsidRPr="004C1D98">
        <w:rPr>
          <w:color w:val="242424"/>
          <w:sz w:val="28"/>
          <w:szCs w:val="28"/>
        </w:rPr>
        <w:t>в место нахождения</w:t>
      </w:r>
      <w:proofErr w:type="gramEnd"/>
      <w:r w:rsidRPr="004C1D98">
        <w:rPr>
          <w:color w:val="242424"/>
          <w:sz w:val="28"/>
          <w:szCs w:val="28"/>
        </w:rPr>
        <w:t xml:space="preserve"> продавца. Следует также помнить, что неустойки за несоблюдение сроков возврата уплаченной за товар суммы, возвращаемой по указанным выше основаниям, не предусмотрено.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 xml:space="preserve">Пунктом 34 Правил предусмотрены способы возврата уплаченной суммы: «В случае если возврат суммы, уплаченной покупателем в соответствии с договором, осуществляется </w:t>
      </w:r>
      <w:proofErr w:type="spellStart"/>
      <w:r w:rsidRPr="004C1D98">
        <w:rPr>
          <w:color w:val="242424"/>
          <w:sz w:val="28"/>
          <w:szCs w:val="28"/>
        </w:rPr>
        <w:t>неодновременно</w:t>
      </w:r>
      <w:proofErr w:type="spellEnd"/>
      <w:r w:rsidRPr="004C1D98">
        <w:rPr>
          <w:color w:val="242424"/>
          <w:sz w:val="28"/>
          <w:szCs w:val="28"/>
        </w:rP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а) наличными денежными средствами по месту нахождения продавца;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б) почтовым переводом;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в) путем перечисления соответствующей суммы на банковский или иной счет покупателя, указанный покупателем».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Расходы на осуществление возврата суммы, уплаченной покупателем в соответствии с договором, несет продавец.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Отдельного упоминания заслуживает право и сроки предъявления претензий по нарушениям условий договора, касающихся количества, ассортимента, качества, комплектности, тары и (или) упаковки товара. Эти сроки ограничены 20 днями. Особенно это актуально при получении товара почтовым отправлением. Если товар доставляется курьером или продавцом, покупатель имеет возможность в их присутствии ознакомиться с товаром и при несоблюдении условий договора отказаться от его приема. В этом случае покупатель не обязан компенсировать продавцу затраты на доставку товара ни к покупателю, ни к продавцу.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 xml:space="preserve">Обмен же товаров, проданных дистанционным способом, происходит при соблюдении условий и по причинам, предусмотренным в статье 25 Закона о защите прав потребителей. То есть на него </w:t>
      </w:r>
      <w:proofErr w:type="gramStart"/>
      <w:r w:rsidRPr="004C1D98">
        <w:rPr>
          <w:color w:val="242424"/>
          <w:sz w:val="28"/>
          <w:szCs w:val="28"/>
        </w:rPr>
        <w:t>отводится</w:t>
      </w:r>
      <w:proofErr w:type="gramEnd"/>
      <w:r w:rsidRPr="004C1D98">
        <w:rPr>
          <w:color w:val="242424"/>
          <w:sz w:val="28"/>
          <w:szCs w:val="28"/>
        </w:rPr>
        <w:t xml:space="preserve"> 14 дней, но действуют ограничения по товарным группам, обязательно условие «не употребления» товара, причины обмена должны четко соответствовать указанным в законе.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lastRenderedPageBreak/>
        <w:t>При продаже товаров ненадлежащего качества также будет действовать порядок, предусмотренный для обычной розничной продажи, без каких-либо дополнительных условий. Права потребителя, описанные в пунктах 28-31 Правил, полностью дублируют соответствующие им, указанные в статье 18 Закона о защите прав потребителей.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Отдельно стоит упомянуть о защите информации, предоставляемой покупателем, при оформлении договора купли-продажи, заключенного дистанционным методом. Согласно п. 16 Правил,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4C1D98" w:rsidRPr="004C1D98" w:rsidRDefault="004C1D98" w:rsidP="004C1D98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4C1D98">
        <w:rPr>
          <w:color w:val="242424"/>
          <w:sz w:val="28"/>
          <w:szCs w:val="28"/>
        </w:rPr>
        <w:t>Прежде чем совершить покупку дистанционным способом, взвесьте все плюсы и минусы подобного метода. Данный способ продажи товаров имеет множество преимуществ перед обычной розничной продажей. Однако следует помнить, что данный метод является достаточно новым на отечественном рынке и вероятность столкнуться с недобросовестным продавцом пока еще велика. Знание Ваших прав поможет Вам обезопасить себя от негативных последствий покупки.</w:t>
      </w:r>
    </w:p>
    <w:p w:rsidR="003D2ED9" w:rsidRPr="003D2ED9" w:rsidRDefault="003D2ED9" w:rsidP="003D2ED9">
      <w:pPr>
        <w:shd w:val="clear" w:color="auto" w:fill="FFFFFF"/>
        <w:spacing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 возвращения вещи, купленной дистанционно</w:t>
      </w:r>
    </w:p>
    <w:p w:rsidR="003D2ED9" w:rsidRPr="003D2ED9" w:rsidRDefault="003D2ED9" w:rsidP="003D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 продукт продавцу возможно в любом случае, независимо от того, каким образом он приобретался, удаленно или в магазине.</w:t>
      </w:r>
    </w:p>
    <w:p w:rsidR="003D2ED9" w:rsidRPr="003D2ED9" w:rsidRDefault="003D2ED9" w:rsidP="003D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Обязательное условие</w:t>
      </w: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сохранение товарного вида, отсутствие признаков эксплуатации, сохранение заводских бирок, пломб, упаковки.</w:t>
      </w:r>
    </w:p>
    <w:p w:rsidR="003D2ED9" w:rsidRPr="003D2ED9" w:rsidRDefault="003D2ED9" w:rsidP="003D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 предоставляется письменной информации о процессе возврата, у потребителя есть 3 месяца. При возврате продукта, приобретенного дистанционно, пересылку оплачивает покупатель.</w:t>
      </w:r>
    </w:p>
    <w:p w:rsidR="003D2ED9" w:rsidRPr="00940345" w:rsidRDefault="003D2ED9" w:rsidP="003D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403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 отсутствии адреса всю необходимую информацию потребитель получает на сайте налоговой, при вводе ИНН компании.</w:t>
      </w:r>
    </w:p>
    <w:p w:rsidR="003D2ED9" w:rsidRPr="003D2ED9" w:rsidRDefault="003D2ED9" w:rsidP="003D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продавца обязан содержать информацию по процедуре возврата и форму для общения с менеджером по продажам. Почти у каждой торговой площадки в интернете присутствует образец претензии на возврат товара ненадлежащего качества. Потребуется бланк скачать и распечатать, заполненный приложить в посылку с возвратом.</w:t>
      </w:r>
    </w:p>
    <w:p w:rsidR="003D2ED9" w:rsidRPr="003D2ED9" w:rsidRDefault="003D2ED9" w:rsidP="003D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формы, пишите претензию от руки:</w:t>
      </w:r>
    </w:p>
    <w:p w:rsidR="003D2ED9" w:rsidRPr="003D2ED9" w:rsidRDefault="003D2ED9" w:rsidP="003D2ED9">
      <w:pPr>
        <w:numPr>
          <w:ilvl w:val="0"/>
          <w:numId w:val="43"/>
        </w:numPr>
        <w:shd w:val="clear" w:color="auto" w:fill="FFFFFF"/>
        <w:spacing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заголовок «Заявление на возврат»;</w:t>
      </w:r>
    </w:p>
    <w:p w:rsidR="003D2ED9" w:rsidRPr="003D2ED9" w:rsidRDefault="003D2ED9" w:rsidP="003D2ED9">
      <w:pPr>
        <w:numPr>
          <w:ilvl w:val="0"/>
          <w:numId w:val="43"/>
        </w:numPr>
        <w:shd w:val="clear" w:color="auto" w:fill="FFFFFF"/>
        <w:spacing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заказа;</w:t>
      </w:r>
    </w:p>
    <w:p w:rsidR="003D2ED9" w:rsidRPr="003D2ED9" w:rsidRDefault="003D2ED9" w:rsidP="003D2ED9">
      <w:pPr>
        <w:numPr>
          <w:ilvl w:val="0"/>
          <w:numId w:val="43"/>
        </w:numPr>
        <w:shd w:val="clear" w:color="auto" w:fill="FFFFFF"/>
        <w:spacing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получения;</w:t>
      </w:r>
    </w:p>
    <w:p w:rsidR="003D2ED9" w:rsidRPr="003D2ED9" w:rsidRDefault="003D2ED9" w:rsidP="003D2ED9">
      <w:pPr>
        <w:numPr>
          <w:ilvl w:val="0"/>
          <w:numId w:val="43"/>
        </w:numPr>
        <w:shd w:val="clear" w:color="auto" w:fill="FFFFFF"/>
        <w:spacing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товарах для возврата пишете название, модель, численность, цену;</w:t>
      </w:r>
    </w:p>
    <w:p w:rsidR="003D2ED9" w:rsidRPr="003D2ED9" w:rsidRDefault="003D2ED9" w:rsidP="003D2ED9">
      <w:pPr>
        <w:numPr>
          <w:ilvl w:val="0"/>
          <w:numId w:val="43"/>
        </w:numPr>
        <w:shd w:val="clear" w:color="auto" w:fill="FFFFFF"/>
        <w:spacing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возврата денег (сумма, удобный способ);</w:t>
      </w:r>
    </w:p>
    <w:p w:rsidR="003D2ED9" w:rsidRPr="003D2ED9" w:rsidRDefault="003D2ED9" w:rsidP="00940345">
      <w:pPr>
        <w:numPr>
          <w:ilvl w:val="0"/>
          <w:numId w:val="43"/>
        </w:numPr>
        <w:shd w:val="clear" w:color="auto" w:fill="FFFFFF"/>
        <w:spacing w:after="0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написания, подпись.</w:t>
      </w:r>
    </w:p>
    <w:p w:rsidR="003D2ED9" w:rsidRPr="003D2ED9" w:rsidRDefault="003D2ED9" w:rsidP="0094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Вернуть заказ возможно </w:t>
      </w:r>
      <w:proofErr w:type="gramStart"/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2ED9" w:rsidRPr="003D2ED9" w:rsidRDefault="003D2ED9" w:rsidP="00940345">
      <w:pPr>
        <w:numPr>
          <w:ilvl w:val="0"/>
          <w:numId w:val="44"/>
        </w:numPr>
        <w:shd w:val="clear" w:color="auto" w:fill="FFFFFF"/>
        <w:spacing w:after="0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выдачи. Заполняется форма на возвращение, составляется акт о передаче продукта и состоянии внешнего вида.</w:t>
      </w:r>
    </w:p>
    <w:p w:rsidR="003D2ED9" w:rsidRPr="003D2ED9" w:rsidRDefault="003D2ED9" w:rsidP="00940345">
      <w:pPr>
        <w:numPr>
          <w:ilvl w:val="0"/>
          <w:numId w:val="44"/>
        </w:numPr>
        <w:shd w:val="clear" w:color="auto" w:fill="FFFFFF"/>
        <w:spacing w:after="0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Курьерскую поставку. Товар упаковывается вместе с заявлением и ксерокопией квитанции об оплате.</w:t>
      </w:r>
    </w:p>
    <w:p w:rsidR="003D2ED9" w:rsidRPr="003D2ED9" w:rsidRDefault="003D2ED9" w:rsidP="00940345">
      <w:pPr>
        <w:numPr>
          <w:ilvl w:val="0"/>
          <w:numId w:val="44"/>
        </w:numPr>
        <w:shd w:val="clear" w:color="auto" w:fill="FFFFFF"/>
        <w:spacing w:after="0" w:line="3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Почтовую службу. Посылка упаковывается только на почте, с учетом содержимого и уведомлением о вручении. После отправки у потребителя остается опись и почтовый чек.</w:t>
      </w:r>
    </w:p>
    <w:p w:rsidR="003D2ED9" w:rsidRPr="003D2ED9" w:rsidRDefault="003D2ED9" w:rsidP="00940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D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ресурсы возвращаются в 10-дневный период с момента получения посылки получателем.</w:t>
      </w:r>
    </w:p>
    <w:p w:rsidR="009E5222" w:rsidRDefault="009E5222" w:rsidP="009403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5222" w:rsidRDefault="009E5222" w:rsidP="009403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D2ED9" w:rsidRDefault="009E5222" w:rsidP="009403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C1D98">
        <w:rPr>
          <w:rFonts w:ascii="Times New Roman" w:hAnsi="Times New Roman" w:cs="Times New Roman"/>
          <w:sz w:val="28"/>
          <w:szCs w:val="28"/>
        </w:rPr>
        <w:t>Продажа товаров по образцам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222" w:rsidRPr="009E5222" w:rsidRDefault="009E5222" w:rsidP="009E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ПРАВИЛА</w:t>
      </w:r>
    </w:p>
    <w:p w:rsidR="009E5222" w:rsidRPr="009E5222" w:rsidRDefault="009E5222" w:rsidP="009E5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5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ПРОДАЖИ ТОВАРОВ ПО ОБРАЗЦАМ</w:t>
      </w:r>
    </w:p>
    <w:p w:rsidR="009E5222" w:rsidRPr="009E5222" w:rsidRDefault="009E5222" w:rsidP="009E5222">
      <w:pPr>
        <w:pStyle w:val="1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9E5222">
        <w:rPr>
          <w:rStyle w:val="blk"/>
          <w:sz w:val="28"/>
          <w:szCs w:val="28"/>
        </w:rPr>
        <w:t>I. Общие положения</w:t>
      </w:r>
    </w:p>
    <w:p w:rsidR="009E5222" w:rsidRPr="009E5222" w:rsidRDefault="009E5222" w:rsidP="009E5222">
      <w:pPr>
        <w:pStyle w:val="1"/>
        <w:shd w:val="clear" w:color="auto" w:fill="FFFFFF"/>
        <w:spacing w:before="0" w:beforeAutospacing="0" w:after="144" w:afterAutospacing="0"/>
        <w:rPr>
          <w:color w:val="000000"/>
          <w:sz w:val="28"/>
          <w:szCs w:val="28"/>
        </w:rPr>
      </w:pPr>
      <w:r w:rsidRPr="009E5222">
        <w:rPr>
          <w:rStyle w:val="nobr"/>
          <w:color w:val="000000"/>
          <w:sz w:val="28"/>
          <w:szCs w:val="28"/>
        </w:rPr>
        <w:t> 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8" w:name="dst100013"/>
      <w:bookmarkEnd w:id="98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Правила продажи товаров по образцам (далее именуются - Правила) разработаны в соответствии с </w:t>
      </w:r>
      <w:hyperlink r:id="rId24" w:anchor="dst100028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"О защите прав потребителей" (Собрание законодательства Российской Федерации, 1996, N 3, ст. 140) и определяют порядок продажи товаров по образцам и оказания в связи с такой продажей услуг, а также регулируют отношения между покупателем и продавцом товаров.</w:t>
      </w:r>
      <w:proofErr w:type="gramEnd"/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2. Основные понятия, используемые в настоящих Правилах: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покупатель - гражданин, имеющий намерение приобрести либо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25" w:anchor="dst10001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07.12.2000 N 929)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продавец - организация независимо от ее организационно - правовой формы, а также индивидуальный предприниматель, осуществляющие продажу товаров по образцам;</w:t>
      </w:r>
      <w:proofErr w:type="gramEnd"/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(в ред. </w:t>
      </w:r>
      <w:hyperlink r:id="rId26" w:anchor="dst100011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07.12.2000 N 929)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продажа товаров по образцам - продажа товаров по договору розничной купли-продажи, заключаемому на основании ознакомления покупателя с образцом товара, предложенным продавцом и выставленным в месте продажи товаров (далее - договор).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27" w:anchor="dst10001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3.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образцами, выбрать и приобрести необходимые товары, передаваемые покупателю после их доставки в указанное им место, если иное не предусмотрено договором.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28" w:anchor="dst100012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4.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транспорта, а также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Продавцом могут также предоставляться другие услуги при продаже товаров по образцам (по сборке, установке, подключению, наладке и сервисному обслуживанию товаров).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5. Перечень товаров, продаваемых по образцам, и оказываемых услуг определяется продавцом.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Покупатель вправе отказаться от услуг, предлагаемых продавцом при заключении договора.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6. Продавец обязан довести до сведения покупателя информацию о своей организации и режиме ее работы, а также о товарах и их изготовителях в соответствии с Законом Российской Федерации "О защите прав потребителей".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Информация о товарах (для импортных товаров - на русском языке) и их изготовителях должна содержать: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9" w:name="dst5"/>
      <w:bookmarkEnd w:id="99"/>
      <w:r w:rsidRPr="009E5222">
        <w:rPr>
          <w:rStyle w:val="blk"/>
          <w:rFonts w:ascii="Times New Roman" w:hAnsi="Times New Roman" w:cs="Times New Roman"/>
          <w:sz w:val="28"/>
          <w:szCs w:val="28"/>
        </w:rPr>
        <w:t>наименование товара;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0" w:name="dst7"/>
      <w:bookmarkEnd w:id="100"/>
      <w:r w:rsidRPr="009E5222">
        <w:rPr>
          <w:rStyle w:val="blk"/>
          <w:rFonts w:ascii="Times New Roman" w:hAnsi="Times New Roman" w:cs="Times New Roman"/>
          <w:sz w:val="28"/>
          <w:szCs w:val="28"/>
        </w:rPr>
        <w:t>сведения об основных потребительских свойствах товара;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1" w:name="dst8"/>
      <w:bookmarkEnd w:id="101"/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правила и условия эффективного и безопасного использования товара;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2" w:name="dst9"/>
      <w:bookmarkEnd w:id="102"/>
      <w:r w:rsidRPr="009E5222">
        <w:rPr>
          <w:rStyle w:val="blk"/>
          <w:rFonts w:ascii="Times New Roman" w:hAnsi="Times New Roman" w:cs="Times New Roman"/>
          <w:sz w:val="28"/>
          <w:szCs w:val="28"/>
        </w:rPr>
        <w:t>цену в рублях и условия приобретения товаров, в том числе при предоставлении кредита - размер кредита, полную сумму, подлежащую выплате потребителем, и график погашения этой суммы;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3" w:name="dst10"/>
      <w:bookmarkEnd w:id="103"/>
      <w:r w:rsidRPr="009E5222">
        <w:rPr>
          <w:rStyle w:val="blk"/>
          <w:rFonts w:ascii="Times New Roman" w:hAnsi="Times New Roman" w:cs="Times New Roman"/>
          <w:sz w:val="28"/>
          <w:szCs w:val="28"/>
        </w:rPr>
        <w:t>гарантийный срок, если он установлен для конкретного вида товара;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4" w:name="dst11"/>
      <w:bookmarkEnd w:id="104"/>
      <w:r w:rsidRPr="009E5222">
        <w:rPr>
          <w:rStyle w:val="blk"/>
          <w:rFonts w:ascii="Times New Roman" w:hAnsi="Times New Roman" w:cs="Times New Roman"/>
          <w:sz w:val="28"/>
          <w:szCs w:val="28"/>
        </w:rPr>
        <w:t>срок службы (срок годности), если он установлен для конкретного вида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 по истечении указанного срока представляет опасность для жизни, здоровья и имущества покупателя или становится непригодным для использования по назначению;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5" w:name="dst12"/>
      <w:bookmarkEnd w:id="105"/>
      <w:r w:rsidRPr="009E5222">
        <w:rPr>
          <w:rStyle w:val="blk"/>
          <w:rFonts w:ascii="Times New Roman" w:hAnsi="Times New Roman" w:cs="Times New Roman"/>
          <w:sz w:val="28"/>
          <w:szCs w:val="28"/>
        </w:rPr>
        <w:t>информацию об обязательном подтверждении соответствия товаров в порядке, определенном </w:t>
      </w:r>
      <w:hyperlink r:id="rId29" w:anchor="dst10028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о техническом регулировании;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6" w:name="dst13"/>
      <w:bookmarkEnd w:id="106"/>
      <w:r w:rsidRPr="009E5222">
        <w:rPr>
          <w:rStyle w:val="blk"/>
          <w:rFonts w:ascii="Times New Roman" w:hAnsi="Times New Roman" w:cs="Times New Roman"/>
          <w:sz w:val="28"/>
          <w:szCs w:val="28"/>
        </w:rPr>
        <w:t>информацию об энергетической эффективности товаров, в отношении которых требование о наличии такой информации определено в соответствии с законодательством Российской Федерации об энергосбережении и о повышении энергетической эффективности;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7" w:name="dst14"/>
      <w:bookmarkEnd w:id="107"/>
      <w:r w:rsidRPr="009E5222">
        <w:rPr>
          <w:rStyle w:val="blk"/>
          <w:rFonts w:ascii="Times New Roman" w:hAnsi="Times New Roman" w:cs="Times New Roman"/>
          <w:sz w:val="28"/>
          <w:szCs w:val="28"/>
        </w:rPr>
        <w:t>способ и срок извещения покупателем продавца о согласии заключить договор;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8" w:name="dst15"/>
      <w:bookmarkEnd w:id="108"/>
      <w:r w:rsidRPr="009E5222">
        <w:rPr>
          <w:rStyle w:val="blk"/>
          <w:rFonts w:ascii="Times New Roman" w:hAnsi="Times New Roman" w:cs="Times New Roman"/>
          <w:sz w:val="28"/>
          <w:szCs w:val="28"/>
        </w:rPr>
        <w:t>способы, сроки и условия доставки и передачи товара потребителю и оказания других услуг, предлагаемых продавцом.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9" w:name="dst16"/>
      <w:bookmarkEnd w:id="109"/>
      <w:r w:rsidRPr="009E5222">
        <w:rPr>
          <w:rStyle w:val="blk"/>
          <w:rFonts w:ascii="Times New Roman" w:hAnsi="Times New Roman" w:cs="Times New Roman"/>
          <w:sz w:val="28"/>
          <w:szCs w:val="28"/>
        </w:rPr>
        <w:t>Если в приобретаемом товаре устранялся недостаток (недостатки), покупателю должна быть предоставлена информация об этом.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0" w:name="dst17"/>
      <w:bookmarkEnd w:id="110"/>
      <w:r w:rsidRPr="009E5222">
        <w:rPr>
          <w:rStyle w:val="blk"/>
          <w:rFonts w:ascii="Times New Roman" w:hAnsi="Times New Roman" w:cs="Times New Roman"/>
          <w:sz w:val="28"/>
          <w:szCs w:val="28"/>
        </w:rP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(п. 6 в ред. </w:t>
      </w:r>
      <w:hyperlink r:id="rId30" w:anchor="dst100013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1" w:name="dst18"/>
      <w:bookmarkEnd w:id="111"/>
      <w:r w:rsidRPr="009E5222">
        <w:rPr>
          <w:rStyle w:val="blk"/>
          <w:rFonts w:ascii="Times New Roman" w:hAnsi="Times New Roman" w:cs="Times New Roman"/>
          <w:sz w:val="28"/>
          <w:szCs w:val="28"/>
        </w:rPr>
        <w:t>7. Информация о продавце, товарах и их изготовителях, об условиях продажи товаров по образцам и оказания услуг предоставляется покупателю при демонстрации образцов товаров в месте продажи товаров.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п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7 в ред. </w:t>
      </w:r>
      <w:hyperlink r:id="rId31" w:anchor="dst100029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2" w:name="dst19"/>
      <w:bookmarkEnd w:id="112"/>
      <w:r w:rsidRPr="009E5222">
        <w:rPr>
          <w:rStyle w:val="blk"/>
          <w:rFonts w:ascii="Times New Roman" w:hAnsi="Times New Roman" w:cs="Times New Roman"/>
          <w:sz w:val="28"/>
          <w:szCs w:val="28"/>
        </w:rPr>
        <w:t>8. Абзац утратил силу. - </w:t>
      </w:r>
      <w:hyperlink r:id="rId32" w:anchor="dst100031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Постановление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3" w:name="dst20"/>
      <w:bookmarkEnd w:id="113"/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Демонстрация образцов товаров в месте продажи признается публичной офертой независимо от того, указаны ли существенные условия договора, за исключением случаев, когда продавец явно определил, что товары не предназначены для продажи.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33" w:anchor="dst100032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4" w:name="dst21"/>
      <w:bookmarkEnd w:id="114"/>
      <w:r w:rsidRPr="009E5222">
        <w:rPr>
          <w:rStyle w:val="blk"/>
          <w:rFonts w:ascii="Times New Roman" w:hAnsi="Times New Roman" w:cs="Times New Roman"/>
          <w:sz w:val="28"/>
          <w:szCs w:val="28"/>
        </w:rPr>
        <w:t>Продавец обязан заключить договор с любым лицом, выразившим намерение приобрести товар, выставленный в месте продажи.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34" w:anchor="dst100033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9. Отношения между продавцом и организациями почтовой связи, транспорта и сервисного обслуживания регулируются соответствующим законодательством Российской Федерации.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10. Требования к содержанию рекламы, распространяемой при продаже товаров по образцам, устанавливаются </w:t>
      </w:r>
      <w:hyperlink r:id="rId35" w:anchor="dst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о рекламе.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11. К отношениям при продаже товаров по образцам в части, не регламентированной настоящими Правилами, применяются </w:t>
      </w:r>
      <w:hyperlink r:id="rId36" w:anchor="dst100018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правила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продажи отдельных видов товаров.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12. Настоящие Правила в наглядной и доступной форме доводятся продавцом до сведения покупателей.</w:t>
      </w:r>
    </w:p>
    <w:p w:rsidR="009E5222" w:rsidRPr="009E5222" w:rsidRDefault="009E5222" w:rsidP="00780F44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5222">
        <w:rPr>
          <w:rStyle w:val="blk"/>
          <w:sz w:val="28"/>
          <w:szCs w:val="28"/>
        </w:rPr>
        <w:t>II. Порядок продажи товаров</w:t>
      </w:r>
    </w:p>
    <w:p w:rsidR="009E5222" w:rsidRPr="009E5222" w:rsidRDefault="009E5222" w:rsidP="00780F44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222">
        <w:rPr>
          <w:rStyle w:val="nobr"/>
          <w:color w:val="000000"/>
          <w:sz w:val="28"/>
          <w:szCs w:val="28"/>
        </w:rPr>
        <w:t> 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13. В организации, осуществляющей продажу товаров по образцам, должны быть выделены помещения для демонстрации образцов предлагаемых к продаже товаров.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Для ознакомления покупателей представляются образцы предлагаемых товаров всех артикулов, марок и разновидностей, комплектующих изделий и приборов, фурнитуры и других сопутствующих товаров.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14. Образцы товаров, предлагаемых к продаже, должны быть выставлены в месте продажи в витринах, на прилавках, подиумах, стендах, специальных пультах, оборудование и размещение которых позволяет покупателям ознакомиться с товарами.</w:t>
      </w:r>
    </w:p>
    <w:p w:rsidR="009E5222" w:rsidRPr="009E5222" w:rsidRDefault="009E5222" w:rsidP="009E522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15. При продаже комплектов (наборов) мебели в демонстрационном помещении (торговом зале) могут оформляться интерьеры, имитирующие жилые, бытовые помещения, кухни с использованием других предметов обстановки и оборудования, а также стенды с образцами тканей или отделочных материалов, применяемых для производства изделий.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16. Образцы товаров, требующие ознакомления покупателей с их устройством и действием, демонстрируются в присутствии продавца - консультанта.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17. Образцы товаров, предлагаемых к продаже, демонстрируются в собранном, технически исправном состоянии, без наружных повреждений. Изделия аудио- и видеотехники, музыкальные товары, фото- и киноаппаратура, часы, бытовая техника и другие товары, не требующие специального оборудования для подключения и пуска в эксплуатацию, демонстрируются в действующем состоянии.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18. Продавец должен осуществлять периодическое обновление выставленных образцов с учетом предупреждения потери их качества.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5" w:name="dst22"/>
      <w:bookmarkEnd w:id="115"/>
      <w:r w:rsidRPr="009E5222">
        <w:rPr>
          <w:rStyle w:val="blk"/>
          <w:rFonts w:ascii="Times New Roman" w:hAnsi="Times New Roman" w:cs="Times New Roman"/>
          <w:sz w:val="28"/>
          <w:szCs w:val="28"/>
        </w:rPr>
        <w:t>19. Утратил силу. - </w:t>
      </w:r>
      <w:hyperlink r:id="rId37" w:anchor="dst100035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Постановление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1007.</w:t>
      </w:r>
    </w:p>
    <w:p w:rsidR="009E5222" w:rsidRPr="009E5222" w:rsidRDefault="009E5222" w:rsidP="009E522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Договор может быть заключен в месте продажи товара по образцам путем составления документа, подписанного сторонами, либо путем передачи покупателем сообщения о намерении приобрести товар посредством почтовой, телеграфной, телетайпной, телефонной, электронной или иной связи, позволяющей достоверно установить, что сообщение исходит от покупателя, а также в иной форме, согласованной продавцом и покупателем, при непосредственном заключении договора.</w:t>
      </w:r>
      <w:proofErr w:type="gramEnd"/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При заключении договора в месте продажи товара, а также в случае передачи сообщения о намерении покупателя приобрести товар в них должно быть обязательно указано: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6" w:name="dst23"/>
      <w:bookmarkEnd w:id="116"/>
      <w:r w:rsidRPr="009E5222">
        <w:rPr>
          <w:rStyle w:val="blk"/>
          <w:rFonts w:ascii="Times New Roman" w:hAnsi="Times New Roman" w:cs="Times New Roman"/>
          <w:sz w:val="28"/>
          <w:szCs w:val="28"/>
        </w:rPr>
        <w:t>наименование и место нахождения (адрес) продавца, фамилия, имя, отчество покупателя или указанного им лица (получателя), адрес, по которому следует доставить товар;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38" w:anchor="dst100036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7" w:name="dst100057"/>
      <w:bookmarkEnd w:id="117"/>
      <w:r w:rsidRPr="009E5222">
        <w:rPr>
          <w:rStyle w:val="blk"/>
          <w:rFonts w:ascii="Times New Roman" w:hAnsi="Times New Roman" w:cs="Times New Roman"/>
          <w:sz w:val="28"/>
          <w:szCs w:val="28"/>
        </w:rPr>
        <w:t>наименование товара, артикул, количество предметов, входящих в комплект приобретаемого товара, цена товара;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вид услуги, время ее исполнения и стоимость;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обязательства продавца и покупателя.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Предложение покупателя о пересылке товара почтовым отправлением в адрес "До востребования" может быть принято только с согласия продавца.</w:t>
      </w:r>
    </w:p>
    <w:p w:rsidR="009E5222" w:rsidRPr="009E5222" w:rsidRDefault="009E5222" w:rsidP="009E522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21. Договор считается заключенным с момента выдачи продавцом покупателю кассового или товарного чека или иного документа, подтверждающего оплату товара, в месте его продажи или с момента получения продавцом сообщения о намерении покупателя приобрести товар на условиях, предложенных продавцом.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22. Покупатель до передачи ему товара вправе отказаться от исполнения договора при условии возмещения продавцу расходов, понесенных в связи с совершением действий по выполнению договора.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23. Передача покупателю товара, приобретенного по образцу, может быть произведена путем пересылки его почтовыми отправлениями, перевозки железнодорожным, автомобильным, воздушным или водным транспортом с доставкой товара по месту, указанному покупателем в договоре.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24. В случаях, предусмотренных договором, передача покупателю товара может быть произведена продавцом непосредственно после оплаты товара в месте продажи.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25. Продавец обязан передать товар покупателю в порядке и в сроки, установленные в договоре.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Доставка товара транспортом в пределах населенного пункта, где он продан, должна быть осуществлена в сроки, определяемые соглашением сторон, но не позднее 3 календарных дней с момента оформления и оплаты покупки. В иных случаях сроки доставки товара покупателю устанавливаются договором.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Если в договоре срок доставки товара не определен и отсутствуют возможности определить этот срок, то товар должен быть передан продавцом в разумный срок.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об его исполнении.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26. Пересылке товаров почтой или перевозке соответствующим видом транспорта подлежат товары, транспортировка которых не запрещена законодательством Российской Федерации.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Отношения между продавцом и организациями транспорта, почтовой связи при продаже товаров по образцам регулируются законодательством Российской Федерации.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Установка, подключение, наладка и пуск в эксплуатацию отдельных технически сложных товаров, на которые в соответствии с технической и эксплуатационной документацией установлено запрещение на самостоятельное выполнение этих процедур покупателем, а также обязательный инструктаж о правилах пользования товарами производятся сервисными службами продавца или другими организациями, с которыми продавец имеет договоры на техническое обслуживание реализуемых им товаров.</w:t>
      </w:r>
      <w:proofErr w:type="gramEnd"/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Оказание этих услуг должно быть осуществлено в сроки, определенные соглашением сторон, но не позднее 7 календарных дней с момента доставки товара покупателю.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28. Договор считается исполненным с момента доставки товара в место, указанное в договоре, а если место передачи товара договором не определено, то с момента доставки товара по месту жительства покупателя или получателя, если иное не было предусмотрено договором.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Если одним из условий договора является оказание услуг, указанных в </w:t>
      </w:r>
      <w:hyperlink r:id="rId39" w:anchor="dst100071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пункте 27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настоящих Правил, договор считается исполненным с момента выполнения этих услуг.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29. В случае если доставка товара произведена в установленные договором сроки, но товар не был передан покупателю по его вине, новая доставка производится в новые сроки, согласованные с продавцом после повторной оплаты покупателем стоимости услуги по доставке товара.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8" w:name="dst24"/>
      <w:bookmarkEnd w:id="118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Продавец обязан передать покупателю товар, который полностью соответствует его образцу, качество которого соответствует информации, представленной покупателю при заключении договора, а также информации, доведенной до его сведения при передаче товара (в техническом паспорте на товар, правилах его использования, на этикетке или ярлыке, прикрепленным к товару, на самом товаре или его упаковке либо другими способами, предусмотренными для отдельных видов товаров).</w:t>
      </w:r>
      <w:proofErr w:type="gramEnd"/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40" w:anchor="dst100037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он обязан передать покупателю товар, пригодный для использования в соответствии с этими целями.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Если законом или иными нормативными правовыми актами Российской Федерации, принятыми в соответствии с законом, предусмотрены обязательные требования к качеству товара, продавец обязан передать покупателю товар, соответствующий этим требованиям.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41" w:anchor="dst100018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07.12.2000 N 929)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Одновременно с товаром продавец обязан передать покупателю относящиеся к нему документы (технический паспорт, инструкцию по эксплуатации и другие).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31. В случае если доставленный товар передается покупателю или получателю по месту его жительства или иному указанному им адресу, товар принимается покупателем или получателем в соответствии с данными сопроводительного документа (извещение, квитанция) на товар.</w:t>
      </w:r>
    </w:p>
    <w:p w:rsidR="009E5222" w:rsidRPr="009E5222" w:rsidRDefault="009E5222" w:rsidP="009E522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32. В случае, когда покупателю передается товар с нарушением условий договора о количестве, ассортименте, комплектности, таре и (или) упаковке товара, он обязан не позднее 20 дней после получения товара известить продавца об этих нарушениях.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При обнаружении нарушений условий договора о качестве товара в течение гарантийного срока или срока годности товара либо в разумный срок, но не более двух лет, если гарантийный срок или срок годности не установлен, покупатель извещает продавца об этих нарушениях, но не позднее двадцати дней после окончания этого срока. В указанный срок товар может быть возвращен продавцу, который обязан его принять и в случае необходимости провести проверку его качества.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42" w:anchor="dst10002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07.12.2000 N 929)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Последствия невыполнения покупателем указанных требований определяются в соответствии с Гражданским </w:t>
      </w:r>
      <w:hyperlink r:id="rId43" w:anchor="dst100147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кодексом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9" w:name="dst25"/>
      <w:bookmarkEnd w:id="119"/>
      <w:r w:rsidRPr="009E5222">
        <w:rPr>
          <w:rStyle w:val="blk"/>
          <w:rFonts w:ascii="Times New Roman" w:hAnsi="Times New Roman" w:cs="Times New Roman"/>
          <w:sz w:val="28"/>
          <w:szCs w:val="28"/>
        </w:rPr>
        <w:t>33. Покупатель, в случае обнаружения в товаре недостатков, если они не были оговорены продавцом, вправе по своему выбору потребовать: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44" w:anchor="dst100039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безвозмездного устранения недостатков товара или возмещения расходов на их исправление покупателем или третьим лицом;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соразмерного уменьшения покупной цены;</w:t>
      </w:r>
    </w:p>
    <w:p w:rsidR="009E5222" w:rsidRPr="009E5222" w:rsidRDefault="009E5222" w:rsidP="009E522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0" w:name="dst26"/>
      <w:bookmarkEnd w:id="120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замены на товар надлежащего качества этой же марки (этих же модели и (или) артикула) или на такой же товар другой марки (модели, артикула) с соответствующим перерасчетом покупной цены.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В отношении </w:t>
      </w:r>
      <w:hyperlink r:id="rId45" w:anchor="dst100009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технически сложного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товара покупатель в случае обнаружения в нем недостатков вправе отказаться от исполнения договора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15 дней со дня передачи потребителю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такого товара. По истечении этого срока указанные требования подлежат удовлетворению в случае обнаружения существенного недостатка товара, или нарушения установленных </w:t>
      </w:r>
      <w:hyperlink r:id="rId46" w:anchor="dst100388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"О защите прав потребителей" сроков устранения недостатков товара, или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недостатков;</w:t>
      </w:r>
    </w:p>
    <w:p w:rsidR="009E5222" w:rsidRPr="009E5222" w:rsidRDefault="009E5222" w:rsidP="009E52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47" w:anchor="dst10004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1" w:name="dst27"/>
      <w:bookmarkEnd w:id="121"/>
      <w:r w:rsidRPr="009E5222">
        <w:rPr>
          <w:rStyle w:val="blk"/>
          <w:rFonts w:ascii="Times New Roman" w:hAnsi="Times New Roman" w:cs="Times New Roman"/>
          <w:sz w:val="28"/>
          <w:szCs w:val="28"/>
        </w:rPr>
        <w:t>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ред. </w:t>
      </w:r>
      <w:hyperlink r:id="rId48" w:anchor="dst100043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Сроки исполнения указанных требований продавцом определяются в соответствии с </w:t>
      </w:r>
      <w:hyperlink r:id="rId49" w:anchor="dst100139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"О защите прав потребителей".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для удовлетворения соответствующих требований покупателя.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п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33 в ред. </w:t>
      </w:r>
      <w:hyperlink r:id="rId50" w:anchor="dst100022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07.12.2000 N 929)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34. При отказе продавца передать товар покупатель вправе отказаться от исполнения договора.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2" w:name="dst28"/>
      <w:bookmarkEnd w:id="122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В случае, когда продавец, получивший сумму предварительной оплаты товара, не исполняет обязанность по его передаче в установленный договором срок, покупатель вправе требовать передачи оплаченного товара в установленный новый срок или возврата суммы предварительной оплаты за товар, не переданный продавцом. При этом покупатель вправе потребовать также полного возмещения убытков, причиненных ему вследствие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установленного договором срока передачи предварительно оплаченного товара. В случае нарушения установленного договором срока передачи предварительно оплаченного товара покупателю продавец уплачивает ему за каждый день просрочки неустойку (пени) в размере 0,5 процента суммы предварительной оплаты товара.</w:t>
      </w:r>
    </w:p>
    <w:p w:rsidR="009E5222" w:rsidRPr="009E5222" w:rsidRDefault="009E5222" w:rsidP="009E52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(в ред. </w:t>
      </w:r>
      <w:hyperlink r:id="rId51" w:anchor="dst100044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Абзац первый пункта 35 в части, устанавливающей письменную форму передаваемых продавцу требований покупателя, связанных с расторжением договора, устранением нарушений его условий, недостатками товара, возмещением убытков, признан недействующим и не подлежащим применению </w:t>
      </w:r>
      <w:hyperlink r:id="rId52" w:anchor="dst100037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решением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Верховного Суда РФ от 27.02.2007 N ГКПИ06-1651.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3" w:anchor="dst10003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Определением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Верховного Суда РФ от 19.06.2007 N КАС07-247 указанное решение оставлено без изменения.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Требования покупателя, связанные с расторжением договора, устранением нарушений его условий, недостатками товара, возмещением убытков, передаются продавцу в письменной форме с приложением необходимых </w:t>
      </w:r>
      <w:r w:rsidRPr="009E5222">
        <w:rPr>
          <w:rStyle w:val="blk"/>
          <w:rFonts w:ascii="Times New Roman" w:hAnsi="Times New Roman" w:cs="Times New Roman"/>
          <w:sz w:val="28"/>
          <w:szCs w:val="28"/>
        </w:rPr>
        <w:lastRenderedPageBreak/>
        <w:t>документов, обосновывающих эти требования (документ, удостоверяющий факт покупки в отношении товаров, на которые установлены гарантийные сроки или сроки годности (службы), технический паспорт или иной заменяющий его документ, гарантийный талон, а также документы, подтверждающие недостатки товара и убытки, причиненные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покупателю в связи с ненадлежащим качеством товара).</w:t>
      </w:r>
    </w:p>
    <w:p w:rsidR="009E5222" w:rsidRPr="009E5222" w:rsidRDefault="009E5222" w:rsidP="009E522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Отсутствие у покупателя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9E5222" w:rsidRPr="009E5222" w:rsidRDefault="009E5222" w:rsidP="00780F44">
      <w:pPr>
        <w:pStyle w:val="1"/>
        <w:shd w:val="clear" w:color="auto" w:fill="FFFFFF"/>
        <w:spacing w:before="0" w:beforeAutospacing="0" w:after="144" w:afterAutospacing="0"/>
        <w:jc w:val="center"/>
        <w:rPr>
          <w:color w:val="000000"/>
          <w:sz w:val="28"/>
          <w:szCs w:val="28"/>
        </w:rPr>
      </w:pPr>
      <w:r w:rsidRPr="009E5222">
        <w:rPr>
          <w:rStyle w:val="blk"/>
          <w:sz w:val="28"/>
          <w:szCs w:val="28"/>
        </w:rPr>
        <w:t>III. Контроль за соблюдением настоящих Правил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3" w:name="dst29"/>
      <w:bookmarkEnd w:id="123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 xml:space="preserve"> соблюдением настоящих Правил осуществляется Федеральной </w:t>
      </w:r>
      <w:hyperlink r:id="rId54" w:anchor="dst10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службой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по надзору в сфере защиты прав потребителей и благополучия человека.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п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36 в ред. </w:t>
      </w:r>
      <w:hyperlink r:id="rId55" w:anchor="dst100046" w:history="1">
        <w:r w:rsidRPr="009E5222">
          <w:rPr>
            <w:rStyle w:val="a5"/>
            <w:rFonts w:ascii="Times New Roman" w:hAnsi="Times New Roman" w:cs="Times New Roman"/>
            <w:color w:val="666699"/>
            <w:sz w:val="28"/>
            <w:szCs w:val="28"/>
          </w:rPr>
          <w:t>Постановления</w:t>
        </w:r>
      </w:hyperlink>
      <w:r w:rsidRPr="009E5222">
        <w:rPr>
          <w:rStyle w:val="blk"/>
          <w:rFonts w:ascii="Times New Roman" w:hAnsi="Times New Roman" w:cs="Times New Roman"/>
          <w:sz w:val="28"/>
          <w:szCs w:val="28"/>
        </w:rPr>
        <w:t> Правительства РФ от 04.10.2012 N 1007)</w:t>
      </w:r>
    </w:p>
    <w:p w:rsidR="009E5222" w:rsidRPr="009E5222" w:rsidRDefault="009E5222" w:rsidP="0078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9E5222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9E5222">
        <w:rPr>
          <w:rStyle w:val="blk"/>
          <w:rFonts w:ascii="Times New Roman" w:hAnsi="Times New Roman" w:cs="Times New Roman"/>
          <w:sz w:val="28"/>
          <w:szCs w:val="28"/>
        </w:rPr>
        <w:t>. текст в предыдущей редакции)</w:t>
      </w:r>
    </w:p>
    <w:p w:rsidR="009E5222" w:rsidRPr="009E5222" w:rsidRDefault="009E5222" w:rsidP="00780F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222">
        <w:rPr>
          <w:rStyle w:val="blk"/>
          <w:rFonts w:ascii="Times New Roman" w:hAnsi="Times New Roman" w:cs="Times New Roman"/>
          <w:sz w:val="28"/>
          <w:szCs w:val="28"/>
        </w:rPr>
        <w:t>37. К проверкам соблюдения настоящих Правил могут привлекаться представители общественных организаций по защите прав потребителей.</w:t>
      </w:r>
    </w:p>
    <w:p w:rsidR="009E5222" w:rsidRDefault="009E5222" w:rsidP="00780F44">
      <w:pPr>
        <w:shd w:val="clear" w:color="auto" w:fill="FFFFFF"/>
        <w:spacing w:after="0" w:line="357" w:lineRule="atLeast"/>
        <w:rPr>
          <w:rFonts w:ascii="Arial" w:hAnsi="Arial" w:cs="Arial"/>
          <w:color w:val="000000"/>
        </w:rPr>
      </w:pPr>
      <w:r>
        <w:rPr>
          <w:rStyle w:val="nobr"/>
          <w:rFonts w:ascii="Arial" w:hAnsi="Arial" w:cs="Arial"/>
          <w:color w:val="000000"/>
        </w:rPr>
        <w:t> </w:t>
      </w:r>
    </w:p>
    <w:p w:rsidR="009E5222" w:rsidRPr="003D2ED9" w:rsidRDefault="009E5222" w:rsidP="00780F4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9E5222" w:rsidRPr="003D2ED9" w:rsidSect="00D65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E58"/>
    <w:multiLevelType w:val="multilevel"/>
    <w:tmpl w:val="4CD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0BE3"/>
    <w:multiLevelType w:val="multilevel"/>
    <w:tmpl w:val="50A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961D4"/>
    <w:multiLevelType w:val="multilevel"/>
    <w:tmpl w:val="91A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06B5D"/>
    <w:multiLevelType w:val="multilevel"/>
    <w:tmpl w:val="1590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033B8"/>
    <w:multiLevelType w:val="multilevel"/>
    <w:tmpl w:val="AAC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47808"/>
    <w:multiLevelType w:val="multilevel"/>
    <w:tmpl w:val="537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541D7"/>
    <w:multiLevelType w:val="multilevel"/>
    <w:tmpl w:val="298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50073"/>
    <w:multiLevelType w:val="multilevel"/>
    <w:tmpl w:val="B48C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57D8B"/>
    <w:multiLevelType w:val="multilevel"/>
    <w:tmpl w:val="0046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70615"/>
    <w:multiLevelType w:val="multilevel"/>
    <w:tmpl w:val="2C86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11FFA"/>
    <w:multiLevelType w:val="multilevel"/>
    <w:tmpl w:val="C2A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7DF5"/>
    <w:multiLevelType w:val="multilevel"/>
    <w:tmpl w:val="E9B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42655"/>
    <w:multiLevelType w:val="multilevel"/>
    <w:tmpl w:val="9F50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377F2"/>
    <w:multiLevelType w:val="multilevel"/>
    <w:tmpl w:val="C69E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2796B"/>
    <w:multiLevelType w:val="multilevel"/>
    <w:tmpl w:val="BE0A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D0456"/>
    <w:multiLevelType w:val="multilevel"/>
    <w:tmpl w:val="217E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A04B0"/>
    <w:multiLevelType w:val="multilevel"/>
    <w:tmpl w:val="1D1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00BB2"/>
    <w:multiLevelType w:val="multilevel"/>
    <w:tmpl w:val="A26E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A2419"/>
    <w:multiLevelType w:val="multilevel"/>
    <w:tmpl w:val="1C04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C4265"/>
    <w:multiLevelType w:val="multilevel"/>
    <w:tmpl w:val="DAF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45AB5"/>
    <w:multiLevelType w:val="multilevel"/>
    <w:tmpl w:val="4C4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CE0F83"/>
    <w:multiLevelType w:val="multilevel"/>
    <w:tmpl w:val="9896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974D0"/>
    <w:multiLevelType w:val="multilevel"/>
    <w:tmpl w:val="3F9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51FE8"/>
    <w:multiLevelType w:val="multilevel"/>
    <w:tmpl w:val="65DA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62C03"/>
    <w:multiLevelType w:val="multilevel"/>
    <w:tmpl w:val="65B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A3D0E"/>
    <w:multiLevelType w:val="multilevel"/>
    <w:tmpl w:val="EC96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060CA"/>
    <w:multiLevelType w:val="multilevel"/>
    <w:tmpl w:val="D3D2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E223F0"/>
    <w:multiLevelType w:val="multilevel"/>
    <w:tmpl w:val="D7EE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E2B66"/>
    <w:multiLevelType w:val="multilevel"/>
    <w:tmpl w:val="55A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77629"/>
    <w:multiLevelType w:val="multilevel"/>
    <w:tmpl w:val="A2DE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D6DB9"/>
    <w:multiLevelType w:val="multilevel"/>
    <w:tmpl w:val="308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1337F"/>
    <w:multiLevelType w:val="multilevel"/>
    <w:tmpl w:val="8500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00865"/>
    <w:multiLevelType w:val="multilevel"/>
    <w:tmpl w:val="669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E51B16"/>
    <w:multiLevelType w:val="multilevel"/>
    <w:tmpl w:val="9D40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07705"/>
    <w:multiLevelType w:val="multilevel"/>
    <w:tmpl w:val="A8C4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20229"/>
    <w:multiLevelType w:val="multilevel"/>
    <w:tmpl w:val="3636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73711"/>
    <w:multiLevelType w:val="multilevel"/>
    <w:tmpl w:val="AF4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8638EE"/>
    <w:multiLevelType w:val="multilevel"/>
    <w:tmpl w:val="9650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95CA9"/>
    <w:multiLevelType w:val="multilevel"/>
    <w:tmpl w:val="3146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F14AAA"/>
    <w:multiLevelType w:val="multilevel"/>
    <w:tmpl w:val="1BB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711EE"/>
    <w:multiLevelType w:val="multilevel"/>
    <w:tmpl w:val="3C36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06A39"/>
    <w:multiLevelType w:val="multilevel"/>
    <w:tmpl w:val="A70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733A2C"/>
    <w:multiLevelType w:val="multilevel"/>
    <w:tmpl w:val="F28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14891"/>
    <w:multiLevelType w:val="multilevel"/>
    <w:tmpl w:val="5E66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8"/>
  </w:num>
  <w:num w:numId="3">
    <w:abstractNumId w:val="5"/>
  </w:num>
  <w:num w:numId="4">
    <w:abstractNumId w:val="43"/>
  </w:num>
  <w:num w:numId="5">
    <w:abstractNumId w:val="35"/>
  </w:num>
  <w:num w:numId="6">
    <w:abstractNumId w:val="3"/>
  </w:num>
  <w:num w:numId="7">
    <w:abstractNumId w:val="20"/>
  </w:num>
  <w:num w:numId="8">
    <w:abstractNumId w:val="14"/>
  </w:num>
  <w:num w:numId="9">
    <w:abstractNumId w:val="13"/>
  </w:num>
  <w:num w:numId="10">
    <w:abstractNumId w:val="25"/>
  </w:num>
  <w:num w:numId="11">
    <w:abstractNumId w:val="4"/>
  </w:num>
  <w:num w:numId="12">
    <w:abstractNumId w:val="33"/>
  </w:num>
  <w:num w:numId="13">
    <w:abstractNumId w:val="1"/>
  </w:num>
  <w:num w:numId="14">
    <w:abstractNumId w:val="18"/>
  </w:num>
  <w:num w:numId="15">
    <w:abstractNumId w:val="28"/>
  </w:num>
  <w:num w:numId="16">
    <w:abstractNumId w:val="36"/>
  </w:num>
  <w:num w:numId="17">
    <w:abstractNumId w:val="15"/>
  </w:num>
  <w:num w:numId="18">
    <w:abstractNumId w:val="23"/>
  </w:num>
  <w:num w:numId="19">
    <w:abstractNumId w:val="2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31"/>
  </w:num>
  <w:num w:numId="25">
    <w:abstractNumId w:val="10"/>
  </w:num>
  <w:num w:numId="26">
    <w:abstractNumId w:val="17"/>
  </w:num>
  <w:num w:numId="27">
    <w:abstractNumId w:val="34"/>
  </w:num>
  <w:num w:numId="28">
    <w:abstractNumId w:val="40"/>
  </w:num>
  <w:num w:numId="29">
    <w:abstractNumId w:val="42"/>
  </w:num>
  <w:num w:numId="30">
    <w:abstractNumId w:val="37"/>
  </w:num>
  <w:num w:numId="31">
    <w:abstractNumId w:val="19"/>
  </w:num>
  <w:num w:numId="32">
    <w:abstractNumId w:val="0"/>
  </w:num>
  <w:num w:numId="33">
    <w:abstractNumId w:val="6"/>
  </w:num>
  <w:num w:numId="34">
    <w:abstractNumId w:val="8"/>
  </w:num>
  <w:num w:numId="35">
    <w:abstractNumId w:val="12"/>
  </w:num>
  <w:num w:numId="36">
    <w:abstractNumId w:val="24"/>
  </w:num>
  <w:num w:numId="37">
    <w:abstractNumId w:val="41"/>
  </w:num>
  <w:num w:numId="38">
    <w:abstractNumId w:val="7"/>
  </w:num>
  <w:num w:numId="39">
    <w:abstractNumId w:val="11"/>
  </w:num>
  <w:num w:numId="40">
    <w:abstractNumId w:val="9"/>
  </w:num>
  <w:num w:numId="41">
    <w:abstractNumId w:val="26"/>
  </w:num>
  <w:num w:numId="42">
    <w:abstractNumId w:val="21"/>
  </w:num>
  <w:num w:numId="43">
    <w:abstractNumId w:val="16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F23"/>
    <w:rsid w:val="00097BBC"/>
    <w:rsid w:val="003D2ED9"/>
    <w:rsid w:val="004C1D98"/>
    <w:rsid w:val="00661DAF"/>
    <w:rsid w:val="00780F44"/>
    <w:rsid w:val="00940345"/>
    <w:rsid w:val="009C3886"/>
    <w:rsid w:val="009E5222"/>
    <w:rsid w:val="00D65F23"/>
    <w:rsid w:val="00FC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86"/>
  </w:style>
  <w:style w:type="paragraph" w:styleId="1">
    <w:name w:val="heading 1"/>
    <w:basedOn w:val="a"/>
    <w:link w:val="10"/>
    <w:uiPriority w:val="9"/>
    <w:qFormat/>
    <w:rsid w:val="00FC4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4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4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D65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C4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40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40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FC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C4023"/>
    <w:rPr>
      <w:color w:val="0000FF"/>
      <w:u w:val="single"/>
    </w:rPr>
  </w:style>
  <w:style w:type="paragraph" w:customStyle="1" w:styleId="toctitle">
    <w:name w:val="toc_title"/>
    <w:basedOn w:val="a"/>
    <w:rsid w:val="00FC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C4023"/>
  </w:style>
  <w:style w:type="character" w:styleId="a6">
    <w:name w:val="Strong"/>
    <w:basedOn w:val="a0"/>
    <w:uiPriority w:val="22"/>
    <w:qFormat/>
    <w:rsid w:val="00FC4023"/>
    <w:rPr>
      <w:b/>
      <w:bCs/>
    </w:rPr>
  </w:style>
  <w:style w:type="character" w:styleId="a7">
    <w:name w:val="Emphasis"/>
    <w:basedOn w:val="a0"/>
    <w:uiPriority w:val="20"/>
    <w:qFormat/>
    <w:rsid w:val="00FC4023"/>
    <w:rPr>
      <w:i/>
      <w:iCs/>
    </w:rPr>
  </w:style>
  <w:style w:type="character" w:customStyle="1" w:styleId="ctatext">
    <w:name w:val="ctatext"/>
    <w:basedOn w:val="a0"/>
    <w:rsid w:val="00FC4023"/>
  </w:style>
  <w:style w:type="character" w:customStyle="1" w:styleId="posttitle">
    <w:name w:val="posttitle"/>
    <w:basedOn w:val="a0"/>
    <w:rsid w:val="00FC4023"/>
  </w:style>
  <w:style w:type="paragraph" w:styleId="a8">
    <w:name w:val="Balloon Text"/>
    <w:basedOn w:val="a"/>
    <w:link w:val="a9"/>
    <w:uiPriority w:val="99"/>
    <w:semiHidden/>
    <w:unhideWhenUsed/>
    <w:rsid w:val="00FC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02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D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xdhlk">
    <w:name w:val="cxdhlk"/>
    <w:basedOn w:val="a0"/>
    <w:rsid w:val="003D2ED9"/>
  </w:style>
  <w:style w:type="paragraph" w:customStyle="1" w:styleId="ftvvlh">
    <w:name w:val="ftvvlh"/>
    <w:basedOn w:val="a"/>
    <w:rsid w:val="003D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C1D98"/>
  </w:style>
  <w:style w:type="character" w:customStyle="1" w:styleId="nobr">
    <w:name w:val="nobr"/>
    <w:basedOn w:val="a0"/>
    <w:rsid w:val="004C1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7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236">
              <w:marLeft w:val="0"/>
              <w:marRight w:val="0"/>
              <w:marTop w:val="68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0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88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4313">
              <w:blockQuote w:val="1"/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40198">
          <w:blockQuote w:val="1"/>
          <w:marLeft w:val="0"/>
          <w:marRight w:val="0"/>
          <w:marTop w:val="326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463432522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2711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3775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40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38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7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9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002688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903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1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3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5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0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8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34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2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1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26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9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373498">
          <w:blockQuote w:val="1"/>
          <w:marLeft w:val="0"/>
          <w:marRight w:val="0"/>
          <w:marTop w:val="380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1513103011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7804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948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1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9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216709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208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9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85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3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3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124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3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4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6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7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0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01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17605">
          <w:blockQuote w:val="1"/>
          <w:marLeft w:val="0"/>
          <w:marRight w:val="0"/>
          <w:marTop w:val="326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812259466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8342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4516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3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43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830710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1193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4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4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4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578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00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9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7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416967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304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3810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76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4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40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3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716350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9470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96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8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1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5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4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0752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65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9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833627">
          <w:blockQuote w:val="1"/>
          <w:marLeft w:val="0"/>
          <w:marRight w:val="0"/>
          <w:marTop w:val="326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87943452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6561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337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7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8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6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3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1628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643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2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0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2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2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4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023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2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3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36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99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28963">
          <w:blockQuote w:val="1"/>
          <w:marLeft w:val="0"/>
          <w:marRight w:val="0"/>
          <w:marTop w:val="598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  <w:div w:id="1534147157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1000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6326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3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6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1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01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819900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8091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86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6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6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63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3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2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43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5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03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83084">
          <w:blockQuote w:val="1"/>
          <w:marLeft w:val="0"/>
          <w:marRight w:val="0"/>
          <w:marTop w:val="326"/>
          <w:marBottom w:val="0"/>
          <w:divBdr>
            <w:top w:val="none" w:sz="0" w:space="0" w:color="auto"/>
            <w:left w:val="single" w:sz="12" w:space="10" w:color="CCCCCC"/>
            <w:bottom w:val="none" w:sz="0" w:space="0" w:color="auto"/>
            <w:right w:val="none" w:sz="0" w:space="0" w:color="auto"/>
          </w:divBdr>
        </w:div>
      </w:divsChild>
    </w:div>
    <w:div w:id="850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1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8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2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6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5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26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6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2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7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1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5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5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7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8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5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7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7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0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1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0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75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9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87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9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36247/3f5560f4b1bf9c709495fb108480b2cd6fc8f6ad/" TargetMode="External"/><Relationship Id="rId18" Type="http://schemas.openxmlformats.org/officeDocument/2006/relationships/hyperlink" Target="http://www.consultant.ru/document/cons_doc_LAW_352853/cec011b240d930e3ba04a9e26bc38d7c4c5f2def/" TargetMode="External"/><Relationship Id="rId26" Type="http://schemas.openxmlformats.org/officeDocument/2006/relationships/hyperlink" Target="http://www.consultant.ru/document/cons_doc_LAW_29495/" TargetMode="External"/><Relationship Id="rId39" Type="http://schemas.openxmlformats.org/officeDocument/2006/relationships/hyperlink" Target="http://www.consultant.ru/document/cons_doc_LAW_136270/aa5b314c8ba89a5b47424fb942689da72beb3ae3/" TargetMode="External"/><Relationship Id="rId21" Type="http://schemas.openxmlformats.org/officeDocument/2006/relationships/hyperlink" Target="http://www.consultant.ru/document/cons_doc_LAW_351864/" TargetMode="External"/><Relationship Id="rId34" Type="http://schemas.openxmlformats.org/officeDocument/2006/relationships/hyperlink" Target="http://www.consultant.ru/document/cons_doc_LAW_136247/3f5560f4b1bf9c709495fb108480b2cd6fc8f6ad/" TargetMode="External"/><Relationship Id="rId42" Type="http://schemas.openxmlformats.org/officeDocument/2006/relationships/hyperlink" Target="http://www.consultant.ru/document/cons_doc_LAW_29495/" TargetMode="External"/><Relationship Id="rId47" Type="http://schemas.openxmlformats.org/officeDocument/2006/relationships/hyperlink" Target="http://www.consultant.ru/document/cons_doc_LAW_136247/3f5560f4b1bf9c709495fb108480b2cd6fc8f6ad/" TargetMode="External"/><Relationship Id="rId50" Type="http://schemas.openxmlformats.org/officeDocument/2006/relationships/hyperlink" Target="http://www.consultant.ru/document/cons_doc_LAW_29495/" TargetMode="External"/><Relationship Id="rId55" Type="http://schemas.openxmlformats.org/officeDocument/2006/relationships/hyperlink" Target="http://www.consultant.ru/document/cons_doc_LAW_136247/3f5560f4b1bf9c709495fb108480b2cd6fc8f6ad/" TargetMode="External"/><Relationship Id="rId7" Type="http://schemas.openxmlformats.org/officeDocument/2006/relationships/hyperlink" Target="http://www.consultant.ru/document/cons_doc_LAW_136247/3f5560f4b1bf9c709495fb108480b2cd6fc8f6ad/" TargetMode="External"/><Relationship Id="rId12" Type="http://schemas.openxmlformats.org/officeDocument/2006/relationships/hyperlink" Target="http://www.consultant.ru/document/cons_doc_LAW_352853/cec011b240d930e3ba04a9e26bc38d7c4c5f2def/" TargetMode="External"/><Relationship Id="rId17" Type="http://schemas.openxmlformats.org/officeDocument/2006/relationships/hyperlink" Target="http://www.consultant.ru/document/cons_doc_LAW_352853/cec011b240d930e3ba04a9e26bc38d7c4c5f2def/" TargetMode="External"/><Relationship Id="rId25" Type="http://schemas.openxmlformats.org/officeDocument/2006/relationships/hyperlink" Target="http://www.consultant.ru/document/cons_doc_LAW_29495/" TargetMode="External"/><Relationship Id="rId33" Type="http://schemas.openxmlformats.org/officeDocument/2006/relationships/hyperlink" Target="http://www.consultant.ru/document/cons_doc_LAW_136247/3f5560f4b1bf9c709495fb108480b2cd6fc8f6ad/" TargetMode="External"/><Relationship Id="rId38" Type="http://schemas.openxmlformats.org/officeDocument/2006/relationships/hyperlink" Target="http://www.consultant.ru/document/cons_doc_LAW_136247/3f5560f4b1bf9c709495fb108480b2cd6fc8f6ad/" TargetMode="External"/><Relationship Id="rId46" Type="http://schemas.openxmlformats.org/officeDocument/2006/relationships/hyperlink" Target="http://www.consultant.ru/document/cons_doc_LAW_358915/c771be122fddbc6e3087cbf43aa39a85a960a29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1893/806c3158eeb4042d82b71ed2186ab631c38550ac/" TargetMode="External"/><Relationship Id="rId20" Type="http://schemas.openxmlformats.org/officeDocument/2006/relationships/hyperlink" Target="http://www.consultant.ru/document/cons_doc_LAW_352853/cec011b240d930e3ba04a9e26bc38d7c4c5f2def/" TargetMode="External"/><Relationship Id="rId29" Type="http://schemas.openxmlformats.org/officeDocument/2006/relationships/hyperlink" Target="http://www.consultant.ru/document/cons_doc_LAW_325307/1b8e32c3125d89b92048c49ffd2677c9f3e0ca08/" TargetMode="External"/><Relationship Id="rId41" Type="http://schemas.openxmlformats.org/officeDocument/2006/relationships/hyperlink" Target="http://www.consultant.ru/document/cons_doc_LAW_29495/" TargetMode="External"/><Relationship Id="rId54" Type="http://schemas.openxmlformats.org/officeDocument/2006/relationships/hyperlink" Target="http://www.consultant.ru/document/cons_doc_LAW_35186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2724/d16f6b2eca6e8dc440b5778dda90efe74c9413e1/" TargetMode="External"/><Relationship Id="rId11" Type="http://schemas.openxmlformats.org/officeDocument/2006/relationships/hyperlink" Target="http://www.consultant.ru/document/cons_doc_LAW_352853/cec011b240d930e3ba04a9e26bc38d7c4c5f2def/" TargetMode="External"/><Relationship Id="rId24" Type="http://schemas.openxmlformats.org/officeDocument/2006/relationships/hyperlink" Target="http://www.consultant.ru/document/cons_doc_LAW_358915/030ee6c590df5a57ef7c36c7cc5c6a59e5373ecc/" TargetMode="External"/><Relationship Id="rId32" Type="http://schemas.openxmlformats.org/officeDocument/2006/relationships/hyperlink" Target="http://www.consultant.ru/document/cons_doc_LAW_136247/3f5560f4b1bf9c709495fb108480b2cd6fc8f6ad/" TargetMode="External"/><Relationship Id="rId37" Type="http://schemas.openxmlformats.org/officeDocument/2006/relationships/hyperlink" Target="http://www.consultant.ru/document/cons_doc_LAW_136247/3f5560f4b1bf9c709495fb108480b2cd6fc8f6ad/" TargetMode="External"/><Relationship Id="rId40" Type="http://schemas.openxmlformats.org/officeDocument/2006/relationships/hyperlink" Target="http://www.consultant.ru/document/cons_doc_LAW_136247/3f5560f4b1bf9c709495fb108480b2cd6fc8f6ad/" TargetMode="External"/><Relationship Id="rId45" Type="http://schemas.openxmlformats.org/officeDocument/2006/relationships/hyperlink" Target="http://www.consultant.ru/document/cons_doc_LAW_321359/63df0c03a72c20f83fbac36216d643e24c7dc5cd/" TargetMode="External"/><Relationship Id="rId53" Type="http://schemas.openxmlformats.org/officeDocument/2006/relationships/hyperlink" Target="http://www.consultant.ru/document/cons_doc_LAW_69001/" TargetMode="External"/><Relationship Id="rId5" Type="http://schemas.openxmlformats.org/officeDocument/2006/relationships/hyperlink" Target="http://www.consultant.ru/document/cons_doc_LAW_352724/794a4e1a36cd1030400b43c44e8b6e4e2fc8d414/" TargetMode="External"/><Relationship Id="rId15" Type="http://schemas.openxmlformats.org/officeDocument/2006/relationships/hyperlink" Target="http://www.consultant.ru/document/cons_doc_LAW_352724/d16f6b2eca6e8dc440b5778dda90efe74c9413e1/" TargetMode="External"/><Relationship Id="rId23" Type="http://schemas.openxmlformats.org/officeDocument/2006/relationships/hyperlink" Target="http://34.rospotrebnadzor.ru/" TargetMode="External"/><Relationship Id="rId28" Type="http://schemas.openxmlformats.org/officeDocument/2006/relationships/hyperlink" Target="http://www.consultant.ru/document/cons_doc_LAW_136247/3f5560f4b1bf9c709495fb108480b2cd6fc8f6ad/" TargetMode="External"/><Relationship Id="rId36" Type="http://schemas.openxmlformats.org/officeDocument/2006/relationships/hyperlink" Target="http://www.consultant.ru/document/cons_doc_LAW_352851/36e874d3fe241d9a2c1e4fca0a96e25d90d61231/" TargetMode="External"/><Relationship Id="rId49" Type="http://schemas.openxmlformats.org/officeDocument/2006/relationships/hyperlink" Target="http://www.consultant.ru/document/cons_doc_LAW_358915/2c9918ca490dc2eb68bb07347485443dc898183f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onsultant.ru/document/cons_doc_LAW_358915/0b3cc6d567f2c728bfe4c61b25a2bd8f1c0297c7/" TargetMode="External"/><Relationship Id="rId19" Type="http://schemas.openxmlformats.org/officeDocument/2006/relationships/hyperlink" Target="http://www.consultant.ru/document/cons_doc_LAW_358915/00616d1e160d7ff7ac8d5a6a8e4525fb75e3b486/" TargetMode="External"/><Relationship Id="rId31" Type="http://schemas.openxmlformats.org/officeDocument/2006/relationships/hyperlink" Target="http://www.consultant.ru/document/cons_doc_LAW_136247/3f5560f4b1bf9c709495fb108480b2cd6fc8f6ad/" TargetMode="External"/><Relationship Id="rId44" Type="http://schemas.openxmlformats.org/officeDocument/2006/relationships/hyperlink" Target="http://www.consultant.ru/document/cons_doc_LAW_136247/3f5560f4b1bf9c709495fb108480b2cd6fc8f6ad/" TargetMode="External"/><Relationship Id="rId52" Type="http://schemas.openxmlformats.org/officeDocument/2006/relationships/hyperlink" Target="http://www.consultant.ru/document/cons_doc_LAW_719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6247/3f5560f4b1bf9c709495fb108480b2cd6fc8f6ad/" TargetMode="External"/><Relationship Id="rId14" Type="http://schemas.openxmlformats.org/officeDocument/2006/relationships/hyperlink" Target="http://www.consultant.ru/document/cons_doc_LAW_136247/3f5560f4b1bf9c709495fb108480b2cd6fc8f6ad/" TargetMode="External"/><Relationship Id="rId22" Type="http://schemas.openxmlformats.org/officeDocument/2006/relationships/hyperlink" Target="http://www.consultant.ru/document/cons_doc_LAW_361758/" TargetMode="External"/><Relationship Id="rId27" Type="http://schemas.openxmlformats.org/officeDocument/2006/relationships/hyperlink" Target="http://www.consultant.ru/document/cons_doc_LAW_136247/3f5560f4b1bf9c709495fb108480b2cd6fc8f6ad/" TargetMode="External"/><Relationship Id="rId30" Type="http://schemas.openxmlformats.org/officeDocument/2006/relationships/hyperlink" Target="http://www.consultant.ru/document/cons_doc_LAW_136247/3f5560f4b1bf9c709495fb108480b2cd6fc8f6ad/" TargetMode="External"/><Relationship Id="rId35" Type="http://schemas.openxmlformats.org/officeDocument/2006/relationships/hyperlink" Target="http://www.consultant.ru/document/cons_doc_LAW_358851/" TargetMode="External"/><Relationship Id="rId43" Type="http://schemas.openxmlformats.org/officeDocument/2006/relationships/hyperlink" Target="http://www.consultant.ru/document/cons_doc_LAW_341893/fd59629db82390a1ab5754802567b2e5eacabf9f/" TargetMode="External"/><Relationship Id="rId48" Type="http://schemas.openxmlformats.org/officeDocument/2006/relationships/hyperlink" Target="http://www.consultant.ru/document/cons_doc_LAW_136247/3f5560f4b1bf9c709495fb108480b2cd6fc8f6ad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onsultant.ru/document/cons_doc_LAW_339411/" TargetMode="External"/><Relationship Id="rId51" Type="http://schemas.openxmlformats.org/officeDocument/2006/relationships/hyperlink" Target="http://www.consultant.ru/document/cons_doc_LAW_136247/3f5560f4b1bf9c709495fb108480b2cd6fc8f6ad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9217</Words>
  <Characters>52537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2020-11-10T08:40:00Z</dcterms:created>
  <dcterms:modified xsi:type="dcterms:W3CDTF">2020-11-16T10:43:00Z</dcterms:modified>
</cp:coreProperties>
</file>